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46" w:rsidRPr="00B83B58" w:rsidRDefault="00B64246" w:rsidP="005776AD">
      <w:pPr>
        <w:spacing w:after="0" w:line="240" w:lineRule="auto"/>
        <w:rPr>
          <w:rFonts w:ascii="Times New Roman" w:hAnsi="Times New Roman"/>
          <w:sz w:val="24"/>
          <w:szCs w:val="24"/>
        </w:rPr>
      </w:pPr>
      <w:r w:rsidRPr="00594BC8">
        <w:rPr>
          <w:rFonts w:ascii="Times New Roman" w:hAnsi="Times New Roman"/>
          <w:b/>
          <w:sz w:val="24"/>
          <w:szCs w:val="24"/>
        </w:rPr>
        <w:t xml:space="preserve">                      </w:t>
      </w:r>
      <w:r w:rsidRPr="00B83B58">
        <w:rPr>
          <w:rFonts w:ascii="Times New Roman" w:hAnsi="Times New Roman"/>
          <w:sz w:val="24"/>
          <w:szCs w:val="24"/>
        </w:rPr>
        <w:t>ПРИНЯТА                                                                                                   УТВЕРЖДЕНА</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Педагогическим советом                                                                           приказом по</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МБОУ СОШ №2                                                                                         МБОУ СОШ №2</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г. Нижний Ломов                                                                                        г. Нижний Ломов</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от 30 августа 2012г                                                                                     от 1 сентября 2012г №79</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протокол №1</w:t>
      </w:r>
    </w:p>
    <w:p w:rsidR="00B64246" w:rsidRPr="00B83B58" w:rsidRDefault="00B64246" w:rsidP="005776AD">
      <w:pPr>
        <w:spacing w:after="0" w:line="240" w:lineRule="auto"/>
        <w:rPr>
          <w:rFonts w:ascii="Times New Roman" w:hAnsi="Times New Roman"/>
          <w:sz w:val="24"/>
          <w:szCs w:val="24"/>
        </w:rPr>
      </w:pP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Согласовано</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 xml:space="preserve">на заседании </w:t>
      </w:r>
      <w:r>
        <w:rPr>
          <w:rFonts w:ascii="Times New Roman" w:hAnsi="Times New Roman"/>
          <w:sz w:val="24"/>
          <w:szCs w:val="24"/>
        </w:rPr>
        <w:t xml:space="preserve"> </w:t>
      </w:r>
      <w:r w:rsidRPr="00B83B58">
        <w:rPr>
          <w:rFonts w:ascii="Times New Roman" w:hAnsi="Times New Roman"/>
          <w:sz w:val="24"/>
          <w:szCs w:val="24"/>
        </w:rPr>
        <w:t>районного</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методического объединения</w:t>
      </w:r>
    </w:p>
    <w:p w:rsidR="00B64246" w:rsidRPr="00B83B58" w:rsidRDefault="00B64246" w:rsidP="005776AD">
      <w:pPr>
        <w:spacing w:after="0" w:line="240" w:lineRule="auto"/>
        <w:rPr>
          <w:rFonts w:ascii="Times New Roman" w:hAnsi="Times New Roman"/>
          <w:sz w:val="24"/>
          <w:szCs w:val="24"/>
        </w:rPr>
      </w:pPr>
      <w:r>
        <w:rPr>
          <w:rFonts w:ascii="Times New Roman" w:hAnsi="Times New Roman"/>
          <w:sz w:val="24"/>
          <w:szCs w:val="24"/>
        </w:rPr>
        <w:t>учителей химии</w:t>
      </w:r>
      <w:r w:rsidRPr="00B83B58">
        <w:rPr>
          <w:rFonts w:ascii="Times New Roman" w:hAnsi="Times New Roman"/>
          <w:sz w:val="24"/>
          <w:szCs w:val="24"/>
        </w:rPr>
        <w:t xml:space="preserve">              </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от 29 августа 2012г</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протокол №1</w:t>
      </w:r>
    </w:p>
    <w:p w:rsidR="00B64246" w:rsidRPr="00B83B58" w:rsidRDefault="00B64246" w:rsidP="005776AD">
      <w:pPr>
        <w:spacing w:after="0" w:line="240" w:lineRule="auto"/>
        <w:jc w:val="center"/>
        <w:rPr>
          <w:rFonts w:ascii="Times New Roman" w:hAnsi="Times New Roman"/>
          <w:b/>
          <w:sz w:val="36"/>
          <w:szCs w:val="36"/>
        </w:rPr>
      </w:pPr>
    </w:p>
    <w:p w:rsidR="00B64246" w:rsidRPr="00B83B58" w:rsidRDefault="00B64246" w:rsidP="005776AD">
      <w:pPr>
        <w:spacing w:after="0" w:line="240" w:lineRule="auto"/>
        <w:jc w:val="center"/>
        <w:rPr>
          <w:rFonts w:ascii="Times New Roman" w:hAnsi="Times New Roman"/>
          <w:b/>
          <w:sz w:val="36"/>
          <w:szCs w:val="36"/>
        </w:rPr>
      </w:pPr>
    </w:p>
    <w:p w:rsidR="00B64246" w:rsidRPr="00B83B58" w:rsidRDefault="00B64246" w:rsidP="005776AD">
      <w:pPr>
        <w:spacing w:after="0" w:line="240" w:lineRule="auto"/>
        <w:jc w:val="center"/>
        <w:rPr>
          <w:rFonts w:ascii="Times New Roman" w:hAnsi="Times New Roman"/>
          <w:b/>
          <w:sz w:val="36"/>
          <w:szCs w:val="36"/>
        </w:rPr>
      </w:pPr>
      <w:r w:rsidRPr="00B83B58">
        <w:rPr>
          <w:rFonts w:ascii="Times New Roman" w:hAnsi="Times New Roman"/>
          <w:b/>
          <w:sz w:val="36"/>
          <w:szCs w:val="36"/>
        </w:rPr>
        <w:t>Программа</w:t>
      </w:r>
    </w:p>
    <w:p w:rsidR="00B64246" w:rsidRPr="00B83B58" w:rsidRDefault="00B64246" w:rsidP="005776AD">
      <w:pPr>
        <w:spacing w:after="0" w:line="240" w:lineRule="auto"/>
        <w:jc w:val="center"/>
        <w:rPr>
          <w:rFonts w:ascii="Times New Roman" w:hAnsi="Times New Roman"/>
          <w:b/>
          <w:sz w:val="36"/>
          <w:szCs w:val="36"/>
        </w:rPr>
      </w:pPr>
      <w:r>
        <w:rPr>
          <w:rFonts w:ascii="Times New Roman" w:hAnsi="Times New Roman"/>
          <w:b/>
          <w:sz w:val="36"/>
          <w:szCs w:val="36"/>
        </w:rPr>
        <w:t>среднего ( полного)</w:t>
      </w:r>
      <w:r w:rsidRPr="00B83B58">
        <w:rPr>
          <w:rFonts w:ascii="Times New Roman" w:hAnsi="Times New Roman"/>
          <w:b/>
          <w:sz w:val="36"/>
          <w:szCs w:val="36"/>
        </w:rPr>
        <w:t xml:space="preserve"> общего образования</w:t>
      </w:r>
    </w:p>
    <w:p w:rsidR="00B64246" w:rsidRPr="00BA2B4D" w:rsidRDefault="00B64246" w:rsidP="005776AD">
      <w:pPr>
        <w:spacing w:after="0" w:line="240" w:lineRule="auto"/>
        <w:jc w:val="center"/>
        <w:rPr>
          <w:rFonts w:ascii="Times New Roman" w:hAnsi="Times New Roman"/>
          <w:b/>
          <w:sz w:val="36"/>
          <w:szCs w:val="36"/>
        </w:rPr>
      </w:pPr>
      <w:r>
        <w:rPr>
          <w:rFonts w:ascii="Times New Roman" w:hAnsi="Times New Roman"/>
          <w:b/>
          <w:sz w:val="36"/>
          <w:szCs w:val="36"/>
        </w:rPr>
        <w:t>по химии</w:t>
      </w:r>
    </w:p>
    <w:p w:rsidR="00B64246" w:rsidRPr="00B83B58" w:rsidRDefault="00B64246" w:rsidP="005776AD">
      <w:pPr>
        <w:spacing w:after="0" w:line="240" w:lineRule="auto"/>
        <w:jc w:val="center"/>
        <w:rPr>
          <w:rFonts w:ascii="Times New Roman" w:hAnsi="Times New Roman"/>
          <w:sz w:val="28"/>
          <w:szCs w:val="28"/>
        </w:rPr>
      </w:pPr>
      <w:r w:rsidRPr="00B83B58">
        <w:rPr>
          <w:rFonts w:ascii="Times New Roman" w:hAnsi="Times New Roman"/>
          <w:sz w:val="28"/>
          <w:szCs w:val="28"/>
        </w:rPr>
        <w:t>Муниципального бюджетного образовательного учреждения</w:t>
      </w:r>
    </w:p>
    <w:p w:rsidR="00B64246" w:rsidRPr="00B83B58" w:rsidRDefault="00B64246" w:rsidP="005776AD">
      <w:pPr>
        <w:spacing w:after="0" w:line="240" w:lineRule="auto"/>
        <w:jc w:val="center"/>
        <w:rPr>
          <w:rFonts w:ascii="Times New Roman" w:hAnsi="Times New Roman"/>
          <w:sz w:val="28"/>
          <w:szCs w:val="28"/>
        </w:rPr>
      </w:pPr>
      <w:r w:rsidRPr="00B83B58">
        <w:rPr>
          <w:rFonts w:ascii="Times New Roman" w:hAnsi="Times New Roman"/>
          <w:sz w:val="28"/>
          <w:szCs w:val="28"/>
        </w:rPr>
        <w:t>средней общеобразовательной школы №2 г. Нижний Ломов</w:t>
      </w:r>
    </w:p>
    <w:p w:rsidR="00B64246" w:rsidRPr="00B83B58" w:rsidRDefault="00B64246" w:rsidP="005776AD">
      <w:pPr>
        <w:spacing w:after="0" w:line="240" w:lineRule="auto"/>
        <w:jc w:val="center"/>
        <w:rPr>
          <w:rFonts w:ascii="Times New Roman" w:hAnsi="Times New Roman"/>
          <w:sz w:val="28"/>
          <w:szCs w:val="28"/>
        </w:rPr>
      </w:pPr>
      <w:r w:rsidRPr="00B83B58">
        <w:rPr>
          <w:rFonts w:ascii="Times New Roman" w:hAnsi="Times New Roman"/>
          <w:sz w:val="28"/>
          <w:szCs w:val="28"/>
        </w:rPr>
        <w:t>(базовый уровень)</w:t>
      </w: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rPr>
          <w:rFonts w:ascii="Times New Roman" w:hAnsi="Times New Roman"/>
          <w:sz w:val="28"/>
          <w:szCs w:val="28"/>
        </w:rPr>
      </w:pPr>
      <w:r w:rsidRPr="00BA2B4D">
        <w:rPr>
          <w:rFonts w:ascii="Times New Roman" w:hAnsi="Times New Roman"/>
          <w:sz w:val="28"/>
          <w:szCs w:val="28"/>
        </w:rPr>
        <w:t xml:space="preserve">                                          </w:t>
      </w:r>
      <w:r w:rsidRPr="00B83B58">
        <w:rPr>
          <w:rFonts w:ascii="Times New Roman" w:hAnsi="Times New Roman"/>
          <w:sz w:val="28"/>
          <w:szCs w:val="28"/>
        </w:rPr>
        <w:t>г. Нижний Ломов, 2012</w:t>
      </w:r>
    </w:p>
    <w:p w:rsidR="00B64246" w:rsidRPr="005776AD" w:rsidRDefault="00B64246" w:rsidP="00CB0015">
      <w:pPr>
        <w:jc w:val="center"/>
        <w:rPr>
          <w:rFonts w:ascii="Times New Roman" w:hAnsi="Times New Roman"/>
          <w:b/>
          <w:sz w:val="24"/>
          <w:szCs w:val="24"/>
        </w:rPr>
      </w:pPr>
    </w:p>
    <w:p w:rsidR="00B64246" w:rsidRPr="005776AD" w:rsidRDefault="00B64246" w:rsidP="005776AD">
      <w:pPr>
        <w:rPr>
          <w:rFonts w:ascii="Times New Roman" w:hAnsi="Times New Roman"/>
          <w:b/>
          <w:sz w:val="28"/>
          <w:szCs w:val="28"/>
        </w:rPr>
      </w:pPr>
      <w:r w:rsidRPr="005776AD">
        <w:rPr>
          <w:rFonts w:ascii="Times New Roman" w:hAnsi="Times New Roman"/>
          <w:b/>
          <w:sz w:val="28"/>
          <w:szCs w:val="28"/>
        </w:rPr>
        <w:t>ПОЯСНИТЕЛЬНАЯ ЗАПИСКА</w:t>
      </w:r>
    </w:p>
    <w:p w:rsidR="00B64246" w:rsidRPr="005776AD" w:rsidRDefault="00B64246" w:rsidP="00CB0015">
      <w:pPr>
        <w:jc w:val="both"/>
        <w:rPr>
          <w:rFonts w:ascii="Times New Roman" w:hAnsi="Times New Roman"/>
          <w:b/>
          <w:sz w:val="28"/>
          <w:szCs w:val="28"/>
        </w:rPr>
      </w:pPr>
      <w:r w:rsidRPr="005776AD">
        <w:rPr>
          <w:rFonts w:ascii="Times New Roman" w:hAnsi="Times New Roman"/>
          <w:b/>
          <w:sz w:val="28"/>
          <w:szCs w:val="28"/>
        </w:rPr>
        <w:t>Статус документа</w:t>
      </w:r>
    </w:p>
    <w:p w:rsidR="00B64246" w:rsidRPr="005776AD" w:rsidRDefault="00B64246" w:rsidP="00CB0015">
      <w:pPr>
        <w:spacing w:after="0"/>
        <w:ind w:firstLine="567"/>
        <w:jc w:val="both"/>
        <w:rPr>
          <w:rFonts w:ascii="Times New Roman" w:hAnsi="Times New Roman"/>
          <w:sz w:val="28"/>
          <w:szCs w:val="28"/>
        </w:rPr>
      </w:pPr>
      <w:r w:rsidRPr="005776AD">
        <w:rPr>
          <w:rFonts w:ascii="Times New Roman" w:hAnsi="Times New Roman"/>
          <w:sz w:val="28"/>
          <w:szCs w:val="28"/>
        </w:rPr>
        <w:t>Программа по химии 10-11 классов МБОУ СОШ №2 г.Нижний Ломов составлена на основе Примерной программы среднего (полного) общего образования.</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Программа выполняет две основные функции:</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u w:val="single"/>
        </w:rPr>
        <w:t>Информационно-методическая</w:t>
      </w:r>
      <w:r w:rsidRPr="005776AD">
        <w:rPr>
          <w:rFonts w:ascii="Times New Roman" w:hAnsi="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u w:val="single"/>
        </w:rPr>
        <w:t>Организационно-планирующая</w:t>
      </w:r>
      <w:r w:rsidRPr="005776AD">
        <w:rPr>
          <w:rFonts w:ascii="Times New Roman" w:hAnsi="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64246" w:rsidRPr="005776AD" w:rsidRDefault="00B64246" w:rsidP="00CB0015">
      <w:pPr>
        <w:spacing w:after="0"/>
        <w:ind w:firstLine="567"/>
        <w:jc w:val="both"/>
        <w:rPr>
          <w:rFonts w:ascii="Times New Roman" w:hAnsi="Times New Roman"/>
          <w:b/>
          <w:sz w:val="28"/>
          <w:szCs w:val="28"/>
        </w:rPr>
      </w:pPr>
      <w:r w:rsidRPr="005776AD">
        <w:rPr>
          <w:rFonts w:ascii="Times New Roman" w:hAnsi="Times New Roman"/>
          <w:b/>
          <w:sz w:val="28"/>
          <w:szCs w:val="28"/>
        </w:rPr>
        <w:t>Структура документа</w:t>
      </w:r>
    </w:p>
    <w:p w:rsidR="00B64246" w:rsidRPr="005776AD" w:rsidRDefault="00B64246" w:rsidP="00CB0015">
      <w:pPr>
        <w:spacing w:after="0"/>
        <w:ind w:firstLine="567"/>
        <w:jc w:val="both"/>
        <w:rPr>
          <w:rFonts w:ascii="Times New Roman" w:hAnsi="Times New Roman"/>
          <w:sz w:val="28"/>
          <w:szCs w:val="28"/>
        </w:rPr>
      </w:pPr>
      <w:r w:rsidRPr="005776AD">
        <w:rPr>
          <w:rFonts w:ascii="Times New Roman" w:hAnsi="Times New Roman"/>
          <w:sz w:val="28"/>
          <w:szCs w:val="28"/>
        </w:rPr>
        <w:t xml:space="preserve">программа включает три раздела: пояснительную записку; основное содержание с примерным распределением учебных часов по разделам курса и возможную последовательность изучения тем и разделов; требования к уровню подготовки выпускников  по химии. </w:t>
      </w:r>
    </w:p>
    <w:p w:rsidR="00B64246" w:rsidRPr="005776AD" w:rsidRDefault="00B64246" w:rsidP="00CB0015">
      <w:pPr>
        <w:spacing w:after="0"/>
        <w:ind w:firstLine="567"/>
        <w:jc w:val="both"/>
        <w:rPr>
          <w:rFonts w:ascii="Times New Roman" w:hAnsi="Times New Roman"/>
          <w:b/>
          <w:sz w:val="28"/>
          <w:szCs w:val="28"/>
        </w:rPr>
      </w:pPr>
      <w:r w:rsidRPr="005776AD">
        <w:rPr>
          <w:rFonts w:ascii="Times New Roman" w:hAnsi="Times New Roman"/>
          <w:b/>
          <w:sz w:val="28"/>
          <w:szCs w:val="28"/>
        </w:rPr>
        <w:t>Общая характеристика учебного предмета</w:t>
      </w:r>
    </w:p>
    <w:p w:rsidR="00B64246" w:rsidRPr="005776AD" w:rsidRDefault="00B64246" w:rsidP="00CB0015">
      <w:pPr>
        <w:spacing w:after="0"/>
        <w:ind w:firstLine="567"/>
        <w:jc w:val="both"/>
        <w:rPr>
          <w:rFonts w:ascii="Times New Roman" w:hAnsi="Times New Roman"/>
          <w:b/>
          <w:i/>
          <w:sz w:val="28"/>
          <w:szCs w:val="28"/>
        </w:rPr>
      </w:pPr>
      <w:r w:rsidRPr="005776AD">
        <w:rPr>
          <w:rFonts w:ascii="Times New Roman" w:hAnsi="Times New Roman"/>
          <w:sz w:val="28"/>
          <w:szCs w:val="28"/>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рабочей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w:t>
      </w:r>
    </w:p>
    <w:p w:rsidR="00B64246" w:rsidRPr="005776AD" w:rsidRDefault="00B64246" w:rsidP="00CB0015">
      <w:pPr>
        <w:spacing w:after="0"/>
        <w:ind w:firstLine="567"/>
        <w:jc w:val="both"/>
        <w:rPr>
          <w:rFonts w:ascii="Times New Roman" w:hAnsi="Times New Roman"/>
          <w:sz w:val="28"/>
          <w:szCs w:val="28"/>
        </w:rPr>
      </w:pPr>
      <w:r w:rsidRPr="005776AD">
        <w:rPr>
          <w:rFonts w:ascii="Times New Roman" w:hAnsi="Times New Roman"/>
          <w:b/>
          <w:sz w:val="28"/>
          <w:szCs w:val="28"/>
        </w:rPr>
        <w:t>Цели</w:t>
      </w:r>
    </w:p>
    <w:p w:rsidR="00B64246" w:rsidRPr="005776AD" w:rsidRDefault="00B64246" w:rsidP="00CB0015">
      <w:pPr>
        <w:spacing w:after="0"/>
        <w:ind w:firstLine="567"/>
        <w:jc w:val="both"/>
        <w:rPr>
          <w:rFonts w:ascii="Times New Roman" w:hAnsi="Times New Roman"/>
          <w:b/>
          <w:i/>
          <w:sz w:val="28"/>
          <w:szCs w:val="28"/>
        </w:rPr>
      </w:pPr>
      <w:r w:rsidRPr="005776AD">
        <w:rPr>
          <w:rFonts w:ascii="Times New Roman" w:hAnsi="Times New Roman"/>
          <w:b/>
          <w:i/>
          <w:sz w:val="28"/>
          <w:szCs w:val="28"/>
        </w:rPr>
        <w:t>Изучение химии в средней  школе направлено на достижение следующих целей:</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освоение</w:t>
      </w:r>
      <w:r w:rsidRPr="005776AD">
        <w:rPr>
          <w:rFonts w:ascii="Times New Roman" w:hAnsi="Times New Roman"/>
          <w:sz w:val="28"/>
          <w:szCs w:val="28"/>
        </w:rPr>
        <w:t xml:space="preserve"> </w:t>
      </w:r>
      <w:r w:rsidRPr="005776AD">
        <w:rPr>
          <w:rFonts w:ascii="Times New Roman" w:hAnsi="Times New Roman"/>
          <w:b/>
          <w:sz w:val="28"/>
          <w:szCs w:val="28"/>
        </w:rPr>
        <w:t>важнейших знаний</w:t>
      </w:r>
      <w:r w:rsidRPr="005776AD">
        <w:rPr>
          <w:rFonts w:ascii="Times New Roman" w:hAnsi="Times New Roman"/>
          <w:sz w:val="28"/>
          <w:szCs w:val="28"/>
        </w:rPr>
        <w:t xml:space="preserve"> об основных понятиях и законах химии, химической символике;</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 xml:space="preserve">овладение умениями </w:t>
      </w:r>
      <w:r w:rsidRPr="005776AD">
        <w:rPr>
          <w:rFonts w:ascii="Times New Roman" w:hAnsi="Times New Roman"/>
          <w:sz w:val="28"/>
          <w:szCs w:val="28"/>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 xml:space="preserve">развитие </w:t>
      </w:r>
      <w:r w:rsidRPr="005776AD">
        <w:rPr>
          <w:rFonts w:ascii="Times New Roman" w:hAnsi="Times New Roman"/>
          <w:sz w:val="28"/>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воспитание</w:t>
      </w:r>
      <w:r w:rsidRPr="005776AD">
        <w:rPr>
          <w:rFonts w:ascii="Times New Roman" w:hAnsi="Times New Roman"/>
          <w:sz w:val="28"/>
          <w:szCs w:val="28"/>
        </w:rPr>
        <w:t xml:space="preserve"> отношения к химии как к одному из фундаментальных компонентов естествознания и элементу общечеловеческой культуры; </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 xml:space="preserve">применение полученных знаний и умений </w:t>
      </w:r>
      <w:r w:rsidRPr="005776AD">
        <w:rPr>
          <w:rFonts w:ascii="Times New Roman" w:hAnsi="Times New Roman"/>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64246" w:rsidRPr="005776AD" w:rsidRDefault="00B64246" w:rsidP="009E0F36">
      <w:pPr>
        <w:rPr>
          <w:rFonts w:ascii="Times New Roman" w:hAnsi="Times New Roman"/>
          <w:b/>
          <w:sz w:val="28"/>
          <w:szCs w:val="28"/>
        </w:rPr>
      </w:pPr>
    </w:p>
    <w:p w:rsidR="00B64246" w:rsidRPr="005776AD" w:rsidRDefault="00B64246" w:rsidP="009E0F36">
      <w:pPr>
        <w:rPr>
          <w:rFonts w:ascii="Times New Roman" w:hAnsi="Times New Roman"/>
          <w:b/>
          <w:sz w:val="28"/>
          <w:szCs w:val="28"/>
        </w:rPr>
      </w:pPr>
    </w:p>
    <w:p w:rsidR="00B64246" w:rsidRPr="005776AD" w:rsidRDefault="00B64246" w:rsidP="009E0F36">
      <w:pPr>
        <w:rPr>
          <w:rFonts w:ascii="Times New Roman" w:hAnsi="Times New Roman"/>
          <w:b/>
          <w:sz w:val="28"/>
          <w:szCs w:val="28"/>
        </w:rPr>
      </w:pPr>
    </w:p>
    <w:p w:rsidR="00B64246" w:rsidRPr="005776AD" w:rsidRDefault="00B64246" w:rsidP="00F76FBF">
      <w:pPr>
        <w:rPr>
          <w:i/>
          <w:sz w:val="28"/>
          <w:szCs w:val="28"/>
        </w:rPr>
      </w:pPr>
      <w:r w:rsidRPr="005776AD">
        <w:rPr>
          <w:sz w:val="28"/>
          <w:szCs w:val="28"/>
        </w:rPr>
        <w:t xml:space="preserve">Место предмета в базовом учебном плане МБОУ СОШ №2 г. Нижний Ломов </w:t>
      </w:r>
    </w:p>
    <w:p w:rsidR="00B64246" w:rsidRPr="005776AD" w:rsidRDefault="00B64246" w:rsidP="00F76FBF">
      <w:pPr>
        <w:widowControl w:val="0"/>
        <w:rPr>
          <w:sz w:val="28"/>
          <w:szCs w:val="28"/>
        </w:rPr>
      </w:pPr>
      <w:r w:rsidRPr="005776AD">
        <w:rPr>
          <w:sz w:val="28"/>
          <w:szCs w:val="28"/>
        </w:rPr>
        <w:t xml:space="preserve">Согласно учебному плану МБОУ СОШ №2 г. Нижний Ломов для обязательного изучения химии на этапе среднего (полного) общего образования отводится не менее 70 часов из расчета 1 час в неделю. </w:t>
      </w:r>
    </w:p>
    <w:p w:rsidR="00B64246" w:rsidRPr="005776AD" w:rsidRDefault="00B64246" w:rsidP="00B60F5E">
      <w:pPr>
        <w:rPr>
          <w:sz w:val="28"/>
          <w:szCs w:val="28"/>
        </w:rPr>
      </w:pPr>
      <w:r w:rsidRPr="005776AD">
        <w:rPr>
          <w:color w:val="000000"/>
          <w:sz w:val="28"/>
          <w:szCs w:val="28"/>
        </w:rPr>
        <w:t xml:space="preserve">Для </w:t>
      </w:r>
      <w:r w:rsidRPr="005776AD">
        <w:rPr>
          <w:sz w:val="28"/>
          <w:szCs w:val="28"/>
        </w:rPr>
        <w:t>успешного</w:t>
      </w:r>
      <w:r w:rsidRPr="005776AD">
        <w:rPr>
          <w:color w:val="000000"/>
          <w:sz w:val="28"/>
          <w:szCs w:val="28"/>
        </w:rPr>
        <w:t xml:space="preserve"> изучения предмета «химия»  на этапе среднего (полного) общего образования в 10 «А» и10   «Б»  классах </w:t>
      </w:r>
      <w:r w:rsidRPr="005776AD">
        <w:rPr>
          <w:sz w:val="28"/>
          <w:szCs w:val="28"/>
        </w:rPr>
        <w:t xml:space="preserve">добавлен 1 час по учебному плану школы, в 11 «А» . </w:t>
      </w:r>
      <w:r w:rsidRPr="005776AD">
        <w:rPr>
          <w:color w:val="000000"/>
          <w:sz w:val="28"/>
          <w:szCs w:val="28"/>
        </w:rPr>
        <w:t xml:space="preserve">классе </w:t>
      </w:r>
      <w:r w:rsidRPr="005776AD">
        <w:rPr>
          <w:sz w:val="28"/>
          <w:szCs w:val="28"/>
        </w:rPr>
        <w:t>добавлен 1 час по учебному плану . В результате на изучение химии в 10 –х  классах отводится 2 часа в неделю (1 час - федеральный компонент +1 час – региональный компонент).  В 11-м «А» классе добавляется 1час  по учебному плану школы. В результате на изучение  химии в 11 «А»  классе отводится 2 часа в неделю (1час - федеральный компонент + 1 час – региональный компонент)</w:t>
      </w:r>
      <w:r w:rsidRPr="005776AD">
        <w:rPr>
          <w:rFonts w:ascii="Times New Roman" w:hAnsi="Times New Roman"/>
          <w:sz w:val="28"/>
          <w:szCs w:val="28"/>
        </w:rPr>
        <w:t xml:space="preserve"> </w:t>
      </w:r>
    </w:p>
    <w:p w:rsidR="00B64246" w:rsidRPr="005776AD" w:rsidRDefault="00B64246" w:rsidP="00B60F5E">
      <w:pPr>
        <w:jc w:val="both"/>
        <w:rPr>
          <w:rFonts w:ascii="Times New Roman" w:hAnsi="Times New Roman"/>
          <w:b/>
          <w:sz w:val="28"/>
          <w:szCs w:val="28"/>
        </w:rPr>
      </w:pPr>
      <w:r w:rsidRPr="005776AD">
        <w:rPr>
          <w:rFonts w:ascii="Times New Roman" w:hAnsi="Times New Roman"/>
          <w:b/>
          <w:sz w:val="28"/>
          <w:szCs w:val="28"/>
        </w:rPr>
        <w:t>Общеучебные умения, навыки и способы деятельности</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B64246" w:rsidRPr="005776AD" w:rsidRDefault="00B64246" w:rsidP="00CB0015">
      <w:pPr>
        <w:ind w:firstLine="567"/>
        <w:jc w:val="both"/>
        <w:rPr>
          <w:rFonts w:ascii="Times New Roman" w:hAnsi="Times New Roman"/>
          <w:b/>
          <w:sz w:val="28"/>
          <w:szCs w:val="28"/>
        </w:rPr>
      </w:pPr>
    </w:p>
    <w:p w:rsidR="00B64246" w:rsidRPr="005776AD" w:rsidRDefault="00B64246" w:rsidP="00CB0015">
      <w:pPr>
        <w:ind w:firstLine="567"/>
        <w:jc w:val="both"/>
        <w:rPr>
          <w:rFonts w:ascii="Times New Roman" w:hAnsi="Times New Roman"/>
          <w:b/>
          <w:sz w:val="28"/>
          <w:szCs w:val="28"/>
        </w:rPr>
      </w:pPr>
      <w:r w:rsidRPr="005776AD">
        <w:rPr>
          <w:rFonts w:ascii="Times New Roman" w:hAnsi="Times New Roman"/>
          <w:b/>
          <w:sz w:val="28"/>
          <w:szCs w:val="28"/>
        </w:rPr>
        <w:t>Результаты обучения</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Результаты изучения курса «Химия»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Рубрика «Знать/понимать» включает требования к учебному материалу, который усваивается и воспроизводится учащимися.</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 xml:space="preserve">Рубрика «Уметь» включает требования, основанные на более сложных видах деятельности, в том числе творческой: объяснять, характеризовать, определять, составлять, распознавать опытным путем, вычислять. </w:t>
      </w:r>
    </w:p>
    <w:p w:rsidR="00B64246" w:rsidRPr="005776AD" w:rsidRDefault="00B64246" w:rsidP="00F76FBF">
      <w:pPr>
        <w:ind w:firstLine="567"/>
        <w:jc w:val="both"/>
        <w:rPr>
          <w:rFonts w:ascii="Times New Roman" w:hAnsi="Times New Roman"/>
          <w:sz w:val="28"/>
          <w:szCs w:val="28"/>
        </w:rPr>
      </w:pPr>
      <w:r w:rsidRPr="005776AD">
        <w:rPr>
          <w:rFonts w:ascii="Times New Roman" w:hAnsi="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64246" w:rsidRPr="005776AD" w:rsidRDefault="00B64246" w:rsidP="00CB0015">
      <w:pPr>
        <w:spacing w:after="0"/>
        <w:rPr>
          <w:rFonts w:ascii="Times New Roman" w:hAnsi="Times New Roman"/>
          <w:b/>
          <w:sz w:val="28"/>
          <w:szCs w:val="28"/>
        </w:rPr>
      </w:pPr>
    </w:p>
    <w:p w:rsidR="00B64246" w:rsidRPr="005776AD" w:rsidRDefault="00B64246" w:rsidP="00CB0015">
      <w:pPr>
        <w:spacing w:after="0"/>
        <w:ind w:firstLine="567"/>
        <w:jc w:val="center"/>
        <w:rPr>
          <w:rFonts w:ascii="Times New Roman" w:hAnsi="Times New Roman"/>
          <w:b/>
          <w:sz w:val="28"/>
          <w:szCs w:val="28"/>
        </w:rPr>
      </w:pPr>
      <w:r w:rsidRPr="005776AD">
        <w:rPr>
          <w:rFonts w:ascii="Times New Roman" w:hAnsi="Times New Roman"/>
          <w:b/>
          <w:sz w:val="28"/>
          <w:szCs w:val="28"/>
        </w:rPr>
        <w:t xml:space="preserve">ОСНОВНОЕ   СОДЕРЖАНИЕ  </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10 КЛАСС( 35/70)</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(ОРГАНИЧЕСКАЯ ХИМИЯ)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(1 ч (2ч) в неделю на протяжении учебного года) </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Введение (1ч/1 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Тема 1</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Теория строения органических соединений 3 (6 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Модели молекул гомологов и изомеров органических соединений.</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Тема 2</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Углеводороды и их природные источники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(9 ч/16ч)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Природный газ. Алканы. Природный газ как топливо. Преимущества природного газа перед другими видами топлива. Состав природного газа.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Алкадиены и каучуки. Понятие об алкадиенах как углеводородах с двумя двойными связями. Химические свойства бутадиена-1,З и изопрена: обесцвечивание бромной воды и полимеризация в каучуки. Резина.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Нефть. Состав и переработка нефти. Нефтепродукты. Бензин и понятие об октановом числе.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Лабораторные опыты</w:t>
      </w:r>
      <w:r w:rsidRPr="005776AD">
        <w:rPr>
          <w:rFonts w:ascii="Times New Roman" w:hAnsi="Times New Roman"/>
          <w:sz w:val="28"/>
          <w:szCs w:val="28"/>
        </w:rPr>
        <w:t>. 1. Определение элементного состава органических соединений. 2. Изготовление моделей молекул углеводородов. З. Обнаружение непредельных соединений в жидких нефтепродуктах. 4. Получение и свойства ацетилена. 5. Ознакомление с коллекцией «Нефть и продукты ее переработки».</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Тема 3-7</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Кислородсодержащие органические соединения и их природные источники </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(10 ч/22ч)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Единство химической организации живых организмов. Химический состав живых организмов.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Жиры как сложные эфиры. Химические свойства жиров: гидролиз (омыление) и гидрирование жидких жиров. Применение жиров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Углеводы. Углеводы, их классификация: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Моносахариды (глюкоза), дисахариды (сахароза) и полисахариды (крахмал и целлюлоза). Значение углеводов в живой природе и в жизни человека.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Дисахариды и полисахариды. Понятие о реакциях поликонденсации и гидролиза на примере взаимопревращений: глюкоза полисахарид.</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Лабораторные опыты</w:t>
      </w:r>
      <w:r w:rsidRPr="005776AD">
        <w:rPr>
          <w:rFonts w:ascii="Times New Roman" w:hAnsi="Times New Roman"/>
          <w:sz w:val="28"/>
          <w:szCs w:val="28"/>
        </w:rPr>
        <w:t>. б. Свойства этилового спирта. 7. Свойства глицерина. 8. Свойства формальдегида. 9. Свойства уксусной кислоты.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10. Свойства жиров. 11. Сравнение свойств растворов мыла и стирального порошка. 12. Свойства глюкозы. 13. Свойства крахмала.</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rPr>
          <w:rFonts w:ascii="Times New Roman" w:hAnsi="Times New Roman"/>
          <w:sz w:val="28"/>
          <w:szCs w:val="28"/>
        </w:rPr>
      </w:pPr>
    </w:p>
    <w:p w:rsidR="00B64246" w:rsidRPr="005776AD" w:rsidRDefault="00B64246" w:rsidP="00CB0015">
      <w:pPr>
        <w:spacing w:after="0"/>
        <w:rPr>
          <w:rFonts w:ascii="Times New Roman" w:hAnsi="Times New Roman"/>
          <w:sz w:val="28"/>
          <w:szCs w:val="28"/>
        </w:rPr>
      </w:pPr>
      <w:r w:rsidRPr="005776AD">
        <w:rPr>
          <w:rFonts w:ascii="Times New Roman" w:hAnsi="Times New Roman"/>
          <w:sz w:val="28"/>
          <w:szCs w:val="28"/>
        </w:rPr>
        <w:t>Тема 8</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Азотсодержащие соединения и их нахождение в живой природе (5 ч/10ч)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Генетическая связь между классами органических соединений.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 этилен – этиленгликоль - этиленгликолят меди(II)      этанол- этаналь - этановая кислота.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Лабораторные опыты</w:t>
      </w:r>
      <w:r w:rsidRPr="005776AD">
        <w:rPr>
          <w:rFonts w:ascii="Times New Roman" w:hAnsi="Times New Roman"/>
          <w:sz w:val="28"/>
          <w:szCs w:val="28"/>
        </w:rPr>
        <w:t>. 14. Свойства белков.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Практическая работа</w:t>
      </w:r>
      <w:r w:rsidRPr="005776AD">
        <w:rPr>
          <w:rFonts w:ascii="Times New Roman" w:hAnsi="Times New Roman"/>
          <w:sz w:val="28"/>
          <w:szCs w:val="28"/>
        </w:rPr>
        <w:t xml:space="preserve">  1. Идентификация органических соединений.</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Тема 9</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Биологически активные органические соединения (2 ч/9ч)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Тема 10</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Искусственные и синтетические полимеры (2 ч/6ч)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Лабораторные опыты</w:t>
      </w:r>
      <w:r w:rsidRPr="005776AD">
        <w:rPr>
          <w:rFonts w:ascii="Times New Roman" w:hAnsi="Times New Roman"/>
          <w:sz w:val="28"/>
          <w:szCs w:val="28"/>
        </w:rPr>
        <w:t>. 15. Ознакомление с образцами пластмасс, волокон и каучуков.</w:t>
      </w:r>
    </w:p>
    <w:p w:rsidR="00B64246" w:rsidRPr="005776AD" w:rsidRDefault="00B64246" w:rsidP="009E0F36">
      <w:pPr>
        <w:spacing w:after="0"/>
        <w:ind w:firstLine="709"/>
        <w:rPr>
          <w:rFonts w:ascii="Times New Roman" w:hAnsi="Times New Roman"/>
          <w:sz w:val="28"/>
          <w:szCs w:val="28"/>
        </w:rPr>
      </w:pPr>
      <w:r w:rsidRPr="005776AD">
        <w:rPr>
          <w:rFonts w:ascii="Times New Roman" w:hAnsi="Times New Roman"/>
          <w:b/>
          <w:sz w:val="28"/>
          <w:szCs w:val="28"/>
        </w:rPr>
        <w:t>Практическая работа</w:t>
      </w:r>
      <w:r w:rsidRPr="005776AD">
        <w:rPr>
          <w:rFonts w:ascii="Times New Roman" w:hAnsi="Times New Roman"/>
          <w:sz w:val="28"/>
          <w:szCs w:val="28"/>
        </w:rPr>
        <w:t xml:space="preserve"> 2. Распознавание пластмасс и волокон.</w:t>
      </w:r>
    </w:p>
    <w:p w:rsidR="00B64246" w:rsidRPr="005776AD" w:rsidRDefault="00B64246" w:rsidP="00CB0015">
      <w:pPr>
        <w:spacing w:after="0"/>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11 КЛАСС</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(ОБЩАЯ ХИМИЯ)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 ч/2ч) в неделю на протяжении учебного года )</w:t>
      </w:r>
    </w:p>
    <w:p w:rsidR="00B64246" w:rsidRPr="005776AD" w:rsidRDefault="00B64246" w:rsidP="00CB0015">
      <w:pPr>
        <w:spacing w:after="0"/>
        <w:ind w:firstLine="709"/>
        <w:rPr>
          <w:rFonts w:ascii="Times New Roman" w:hAnsi="Times New Roman"/>
          <w:b/>
          <w:sz w:val="28"/>
          <w:szCs w:val="28"/>
        </w:rPr>
      </w:pPr>
      <w:r w:rsidRPr="005776AD">
        <w:rPr>
          <w:rFonts w:ascii="Times New Roman" w:hAnsi="Times New Roman"/>
          <w:b/>
          <w:sz w:val="28"/>
          <w:szCs w:val="28"/>
        </w:rPr>
        <w:t>Тема 1</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Строение атома и периодический закон Д. И. Менделеева (7 ч/8ч)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Основные сведения о строении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5776AD">
        <w:rPr>
          <w:rFonts w:ascii="Times New Roman" w:hAnsi="Times New Roman"/>
          <w:sz w:val="28"/>
          <w:szCs w:val="28"/>
          <w:lang w:val="en-US"/>
        </w:rPr>
        <w:t>s</w:t>
      </w:r>
      <w:r w:rsidRPr="005776AD">
        <w:rPr>
          <w:rFonts w:ascii="Times New Roman" w:hAnsi="Times New Roman"/>
          <w:sz w:val="28"/>
          <w:szCs w:val="28"/>
        </w:rPr>
        <w:t>- и р-орбитали. Электронные конфигурации атомов химических элементов.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Периодический закон Д.И. Менделеева в свете учения о строении а т о м а. Открытие Д. И. Менделеевым периодического закона.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Различные формы периодической системы химических элементов Д. И. Менделеева.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Лабораторный опыт</w:t>
      </w:r>
      <w:r w:rsidRPr="005776AD">
        <w:rPr>
          <w:rFonts w:ascii="Times New Roman" w:hAnsi="Times New Roman"/>
          <w:sz w:val="28"/>
          <w:szCs w:val="28"/>
        </w:rPr>
        <w:t>. 1. Конструирование периодической таблицы элементов с использованием карточек.</w:t>
      </w:r>
    </w:p>
    <w:p w:rsidR="00B64246" w:rsidRPr="005776AD" w:rsidRDefault="00B64246" w:rsidP="00CB0015">
      <w:pPr>
        <w:spacing w:after="0"/>
        <w:ind w:firstLine="709"/>
        <w:rPr>
          <w:rFonts w:ascii="Times New Roman" w:hAnsi="Times New Roman"/>
          <w:b/>
          <w:sz w:val="28"/>
          <w:szCs w:val="28"/>
        </w:rPr>
      </w:pPr>
    </w:p>
    <w:p w:rsidR="00B64246" w:rsidRPr="005776AD" w:rsidRDefault="00B64246" w:rsidP="00CB0015">
      <w:pPr>
        <w:spacing w:after="0"/>
        <w:ind w:firstLine="709"/>
        <w:rPr>
          <w:rFonts w:ascii="Times New Roman" w:hAnsi="Times New Roman"/>
          <w:b/>
          <w:sz w:val="28"/>
          <w:szCs w:val="28"/>
        </w:rPr>
      </w:pPr>
    </w:p>
    <w:p w:rsidR="00B64246" w:rsidRPr="005776AD" w:rsidRDefault="00B64246" w:rsidP="00CB0015">
      <w:pPr>
        <w:spacing w:after="0"/>
        <w:ind w:firstLine="709"/>
        <w:rPr>
          <w:rFonts w:ascii="Times New Roman" w:hAnsi="Times New Roman"/>
          <w:b/>
          <w:sz w:val="28"/>
          <w:szCs w:val="28"/>
        </w:rPr>
      </w:pPr>
      <w:r w:rsidRPr="005776AD">
        <w:rPr>
          <w:rFonts w:ascii="Times New Roman" w:hAnsi="Times New Roman"/>
          <w:b/>
          <w:sz w:val="28"/>
          <w:szCs w:val="28"/>
        </w:rPr>
        <w:t>Тема 2</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Строение вещества (18 ч/25ч)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Газообразное состояние веществ а. Три агрегатных состояния воды. Особенности строения газов. Молярный объем газообразных веществ.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Примеры газообразных природных смесей: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Жидкое состояние вещества. Вода. Потребление воды в быту и на производстве. Жесткость воды и способы ее устранения.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Минеральные воды, их использование в столовых и лечебных целях.</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Жидкие кристаллы и их применение.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Грубодисперсные системы: эмульсии, суспензии, аэрозоли.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Тонкодисперсные системы: гели и золи.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Состав вещества и смесей. Вещества молекулярного и немолекулярного строения. Закон постоянства состава веществ.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йода),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эмульсии, суспензий, аэрозолей, гелей и золей. Коагуляция. Синерезис. Эффект Тиндаля.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Лабораторные опыты.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6.Ознакомление с дисперсными системами.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Практическая работа</w:t>
      </w:r>
      <w:r w:rsidRPr="005776AD">
        <w:rPr>
          <w:rFonts w:ascii="Times New Roman" w:hAnsi="Times New Roman"/>
          <w:sz w:val="28"/>
          <w:szCs w:val="28"/>
        </w:rPr>
        <w:t xml:space="preserve">  1. Получение, собирание и распознавание газов.</w:t>
      </w:r>
    </w:p>
    <w:p w:rsidR="00B64246" w:rsidRPr="005776AD" w:rsidRDefault="00B64246" w:rsidP="00CB0015">
      <w:pPr>
        <w:spacing w:after="0"/>
        <w:rPr>
          <w:rFonts w:ascii="Times New Roman" w:hAnsi="Times New Roman"/>
          <w:sz w:val="28"/>
          <w:szCs w:val="28"/>
        </w:rPr>
      </w:pPr>
    </w:p>
    <w:p w:rsidR="00B64246" w:rsidRPr="005776AD" w:rsidRDefault="00B64246" w:rsidP="00CB0015">
      <w:pPr>
        <w:spacing w:after="0"/>
        <w:rPr>
          <w:rFonts w:ascii="Times New Roman" w:hAnsi="Times New Roman"/>
          <w:sz w:val="28"/>
          <w:szCs w:val="28"/>
        </w:rPr>
      </w:pPr>
    </w:p>
    <w:p w:rsidR="00B64246" w:rsidRPr="005776AD" w:rsidRDefault="00B64246" w:rsidP="00CB0015">
      <w:pPr>
        <w:spacing w:after="0"/>
        <w:ind w:firstLine="709"/>
        <w:rPr>
          <w:rFonts w:ascii="Times New Roman" w:hAnsi="Times New Roman"/>
          <w:b/>
          <w:sz w:val="28"/>
          <w:szCs w:val="28"/>
        </w:rPr>
      </w:pPr>
      <w:r w:rsidRPr="005776AD">
        <w:rPr>
          <w:rFonts w:ascii="Times New Roman" w:hAnsi="Times New Roman"/>
          <w:b/>
          <w:sz w:val="28"/>
          <w:szCs w:val="28"/>
        </w:rPr>
        <w:t>Тема 3</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Химические реакции (12 ч/17ч)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Изомеры и изомерия.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Гидролиз органических и неорганических соединений. Необратимый гидролиз. Обратимый гидролиз солей.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Превращение красного фосфора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5776AD">
        <w:rPr>
          <w:rFonts w:ascii="Times New Roman" w:hAnsi="Times New Roman"/>
          <w:sz w:val="28"/>
          <w:szCs w:val="28"/>
          <w:lang w:val="en-US"/>
        </w:rPr>
        <w:t>V</w:t>
      </w:r>
      <w:r w:rsidRPr="005776AD">
        <w:rPr>
          <w:rFonts w:ascii="Times New Roman" w:hAnsi="Times New Roman"/>
          <w:sz w:val="28"/>
          <w:szCs w:val="28"/>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5776AD">
        <w:rPr>
          <w:rFonts w:ascii="Times New Roman" w:hAnsi="Times New Roman"/>
          <w:sz w:val="28"/>
          <w:szCs w:val="28"/>
          <w:lang w:val="en-US"/>
        </w:rPr>
        <w:t>V</w:t>
      </w:r>
      <w:r w:rsidRPr="005776AD">
        <w:rPr>
          <w:rFonts w:ascii="Times New Roman" w:hAnsi="Times New Roman"/>
          <w:sz w:val="28"/>
          <w:szCs w:val="28"/>
        </w:rPr>
        <w:t>)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Лабораторные опыты.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5776AD">
        <w:rPr>
          <w:rFonts w:ascii="Times New Roman" w:hAnsi="Times New Roman"/>
          <w:sz w:val="28"/>
          <w:szCs w:val="28"/>
          <w:lang w:val="en-US"/>
        </w:rPr>
        <w:t>V</w:t>
      </w:r>
      <w:r w:rsidRPr="005776AD">
        <w:rPr>
          <w:rFonts w:ascii="Times New Roman" w:hAnsi="Times New Roman"/>
          <w:sz w:val="28"/>
          <w:szCs w:val="28"/>
        </w:rPr>
        <w:t>) и каталазы сырого картофеля. 10. Получение водорода взаимодействием кислоты с цинком. 11. Раз— личные случаи гидролиза солей.</w:t>
      </w:r>
    </w:p>
    <w:p w:rsidR="00B64246" w:rsidRPr="005776AD" w:rsidRDefault="00B64246" w:rsidP="00CB0015">
      <w:pPr>
        <w:spacing w:after="0"/>
        <w:ind w:firstLine="709"/>
        <w:rPr>
          <w:rFonts w:ascii="Times New Roman" w:hAnsi="Times New Roman"/>
          <w:b/>
          <w:sz w:val="28"/>
          <w:szCs w:val="28"/>
        </w:rPr>
      </w:pPr>
    </w:p>
    <w:p w:rsidR="00B64246" w:rsidRPr="005776AD" w:rsidRDefault="00B64246" w:rsidP="00CB0015">
      <w:pPr>
        <w:spacing w:after="0"/>
        <w:ind w:firstLine="709"/>
        <w:rPr>
          <w:rFonts w:ascii="Times New Roman" w:hAnsi="Times New Roman"/>
          <w:b/>
          <w:sz w:val="28"/>
          <w:szCs w:val="28"/>
        </w:rPr>
      </w:pPr>
      <w:r w:rsidRPr="005776AD">
        <w:rPr>
          <w:rFonts w:ascii="Times New Roman" w:hAnsi="Times New Roman"/>
          <w:b/>
          <w:sz w:val="28"/>
          <w:szCs w:val="28"/>
        </w:rPr>
        <w:t>Тема 4</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Вещества и их свойства (22 ч/19ч)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Коррозия металлов, понятие о химической и электрохимической коррозии металлов. Способы защиты металлов от коррозии.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Качественные реакции на хлорид-, сульфат-, и карбонат-анионы, катион аммония, катионы железа (II) и (III).</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Лабораторные опыты. 12. Испытание растворов кислот, оснований и солей индикаторами.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16. Получение и свойства нерастворимых оснований. 17. Гидролиз хлоридов и ацетатов щелочных Металлов. 18. Ознакомление с коллекциями: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а) металлов;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б) неметаллов;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в) кислот;</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г) оснований;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д) минералов и биологических материалов, содержащих некоторые соли.</w:t>
      </w:r>
    </w:p>
    <w:p w:rsidR="00B64246" w:rsidRPr="005776AD" w:rsidRDefault="00B64246" w:rsidP="008B7D6E">
      <w:pPr>
        <w:spacing w:after="0"/>
        <w:ind w:firstLine="709"/>
        <w:rPr>
          <w:rFonts w:ascii="Times New Roman" w:hAnsi="Times New Roman"/>
          <w:sz w:val="28"/>
          <w:szCs w:val="28"/>
        </w:rPr>
      </w:pPr>
      <w:r w:rsidRPr="005776AD">
        <w:rPr>
          <w:rFonts w:ascii="Times New Roman" w:hAnsi="Times New Roman"/>
          <w:b/>
          <w:sz w:val="28"/>
          <w:szCs w:val="28"/>
        </w:rPr>
        <w:t>Практическая работа 2</w:t>
      </w:r>
      <w:r w:rsidRPr="005776AD">
        <w:rPr>
          <w:rFonts w:ascii="Times New Roman" w:hAnsi="Times New Roman"/>
          <w:sz w:val="28"/>
          <w:szCs w:val="28"/>
        </w:rPr>
        <w:t>. Решение экспериментальных задач на идентификацию органических и неорганических соединений</w:t>
      </w:r>
    </w:p>
    <w:p w:rsidR="00B64246" w:rsidRPr="005776AD" w:rsidRDefault="00B64246" w:rsidP="00A1289C">
      <w:pPr>
        <w:spacing w:after="0"/>
        <w:ind w:firstLine="567"/>
        <w:jc w:val="center"/>
        <w:rPr>
          <w:rFonts w:ascii="Times New Roman" w:hAnsi="Times New Roman"/>
          <w:b/>
          <w:sz w:val="28"/>
          <w:szCs w:val="28"/>
        </w:rPr>
      </w:pPr>
    </w:p>
    <w:p w:rsidR="00B64246" w:rsidRPr="005776AD" w:rsidRDefault="00B64246" w:rsidP="008B7D6E">
      <w:pPr>
        <w:spacing w:after="0"/>
        <w:rPr>
          <w:rFonts w:ascii="Times New Roman" w:hAnsi="Times New Roman"/>
          <w:b/>
          <w:sz w:val="28"/>
          <w:szCs w:val="28"/>
        </w:rPr>
      </w:pPr>
    </w:p>
    <w:p w:rsidR="00B64246" w:rsidRPr="005776AD" w:rsidRDefault="00B64246" w:rsidP="00A1289C">
      <w:pPr>
        <w:spacing w:after="0"/>
        <w:ind w:firstLine="567"/>
        <w:jc w:val="center"/>
        <w:rPr>
          <w:rFonts w:ascii="Times New Roman" w:hAnsi="Times New Roman"/>
          <w:b/>
          <w:sz w:val="28"/>
          <w:szCs w:val="28"/>
        </w:rPr>
      </w:pPr>
      <w:r w:rsidRPr="005776AD">
        <w:rPr>
          <w:rFonts w:ascii="Times New Roman" w:hAnsi="Times New Roman"/>
          <w:b/>
          <w:sz w:val="28"/>
          <w:szCs w:val="28"/>
        </w:rPr>
        <w:t xml:space="preserve">ТРЕБОВАНИЯ К УРОВНЮ ПОДГОТОВКИ ВЫПУСКНИКОВ </w:t>
      </w:r>
    </w:p>
    <w:p w:rsidR="00B64246" w:rsidRPr="005776AD" w:rsidRDefault="00B64246" w:rsidP="00A1289C">
      <w:pPr>
        <w:spacing w:after="0"/>
        <w:ind w:firstLine="567"/>
        <w:jc w:val="both"/>
        <w:rPr>
          <w:rFonts w:ascii="Times New Roman" w:hAnsi="Times New Roman"/>
          <w:sz w:val="28"/>
          <w:szCs w:val="28"/>
        </w:rPr>
      </w:pPr>
    </w:p>
    <w:p w:rsidR="00B64246" w:rsidRPr="005776AD" w:rsidRDefault="00B64246" w:rsidP="00A1289C">
      <w:pPr>
        <w:pStyle w:val="Heading4"/>
        <w:rPr>
          <w:szCs w:val="28"/>
        </w:rPr>
      </w:pPr>
      <w:r w:rsidRPr="005776AD">
        <w:rPr>
          <w:szCs w:val="28"/>
        </w:rPr>
        <w:t>В результате изучения химии ученик должен</w:t>
      </w:r>
    </w:p>
    <w:p w:rsidR="00B64246" w:rsidRPr="005776AD" w:rsidRDefault="00B64246" w:rsidP="00A1289C">
      <w:pPr>
        <w:spacing w:before="120" w:after="0"/>
        <w:ind w:firstLine="567"/>
        <w:jc w:val="both"/>
        <w:rPr>
          <w:rFonts w:ascii="Times New Roman" w:hAnsi="Times New Roman"/>
          <w:b/>
          <w:sz w:val="28"/>
          <w:szCs w:val="28"/>
        </w:rPr>
      </w:pPr>
      <w:r w:rsidRPr="005776AD">
        <w:rPr>
          <w:rFonts w:ascii="Times New Roman" w:hAnsi="Times New Roman"/>
          <w:b/>
          <w:sz w:val="28"/>
          <w:szCs w:val="28"/>
        </w:rPr>
        <w:t>знать / понимать</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b/>
          <w:i/>
          <w:sz w:val="28"/>
          <w:szCs w:val="28"/>
        </w:rPr>
        <w:t>химическую символику</w:t>
      </w:r>
      <w:r w:rsidRPr="005776AD">
        <w:rPr>
          <w:rFonts w:ascii="Times New Roman" w:hAnsi="Times New Roman"/>
          <w:sz w:val="28"/>
          <w:szCs w:val="28"/>
        </w:rPr>
        <w:t>: знаки химических элементов, формулы химических веществ и уравнения химических реакций;</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b/>
          <w:i/>
          <w:sz w:val="28"/>
          <w:szCs w:val="28"/>
        </w:rPr>
        <w:t>важнейшие химические понятия</w:t>
      </w:r>
      <w:r w:rsidRPr="005776AD">
        <w:rPr>
          <w:rFonts w:ascii="Times New Roman" w:hAnsi="Times New Roman"/>
          <w:sz w:val="28"/>
          <w:szCs w:val="28"/>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b/>
          <w:i/>
          <w:sz w:val="28"/>
          <w:szCs w:val="28"/>
        </w:rPr>
        <w:t>основные законы химии</w:t>
      </w:r>
      <w:r w:rsidRPr="005776AD">
        <w:rPr>
          <w:rFonts w:ascii="Times New Roman" w:hAnsi="Times New Roman"/>
          <w:sz w:val="28"/>
          <w:szCs w:val="28"/>
        </w:rPr>
        <w:t>: сохранения массы веществ, постоянства состава, периодический закон;</w:t>
      </w:r>
    </w:p>
    <w:p w:rsidR="00B64246" w:rsidRPr="005776AD" w:rsidRDefault="00B64246" w:rsidP="00A1289C">
      <w:pPr>
        <w:spacing w:before="240" w:after="0"/>
        <w:ind w:firstLine="567"/>
        <w:jc w:val="both"/>
        <w:rPr>
          <w:rFonts w:ascii="Times New Roman" w:hAnsi="Times New Roman"/>
          <w:sz w:val="28"/>
          <w:szCs w:val="28"/>
        </w:rPr>
      </w:pPr>
      <w:r w:rsidRPr="005776AD">
        <w:rPr>
          <w:rFonts w:ascii="Times New Roman" w:hAnsi="Times New Roman"/>
          <w:b/>
          <w:sz w:val="28"/>
          <w:szCs w:val="28"/>
        </w:rPr>
        <w:t>уметь</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b/>
          <w:i/>
          <w:sz w:val="28"/>
          <w:szCs w:val="28"/>
        </w:rPr>
        <w:t>называть:</w:t>
      </w:r>
      <w:r w:rsidRPr="005776AD">
        <w:rPr>
          <w:rFonts w:ascii="Times New Roman" w:hAnsi="Times New Roman"/>
          <w:sz w:val="28"/>
          <w:szCs w:val="28"/>
        </w:rPr>
        <w:t xml:space="preserve"> химические элементы, соединения изученных классов;</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объяснять:</w:t>
      </w:r>
      <w:r w:rsidRPr="005776AD">
        <w:rPr>
          <w:rFonts w:ascii="Times New Roman" w:hAnsi="Times New Roman"/>
          <w:sz w:val="28"/>
          <w:szCs w:val="28"/>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характеризовать:</w:t>
      </w:r>
      <w:r w:rsidRPr="005776AD">
        <w:rPr>
          <w:rFonts w:ascii="Times New Roman" w:hAnsi="Times New Roman"/>
          <w:sz w:val="28"/>
          <w:szCs w:val="28"/>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определять:</w:t>
      </w:r>
      <w:r w:rsidRPr="005776AD">
        <w:rPr>
          <w:rFonts w:ascii="Times New Roman" w:hAnsi="Times New Roman"/>
          <w:sz w:val="28"/>
          <w:szCs w:val="28"/>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составлять</w:t>
      </w:r>
      <w:r w:rsidRPr="005776AD">
        <w:rPr>
          <w:rFonts w:ascii="Times New Roman" w:hAnsi="Times New Roman"/>
          <w:i/>
          <w:sz w:val="28"/>
          <w:szCs w:val="28"/>
        </w:rPr>
        <w:t>:</w:t>
      </w:r>
      <w:r w:rsidRPr="005776AD">
        <w:rPr>
          <w:rFonts w:ascii="Times New Roman" w:hAnsi="Times New Roman"/>
          <w:sz w:val="28"/>
          <w:szCs w:val="28"/>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обращаться</w:t>
      </w:r>
      <w:r w:rsidRPr="005776AD">
        <w:rPr>
          <w:rFonts w:ascii="Times New Roman" w:hAnsi="Times New Roman"/>
          <w:b/>
          <w:sz w:val="28"/>
          <w:szCs w:val="28"/>
        </w:rPr>
        <w:t xml:space="preserve"> </w:t>
      </w:r>
      <w:r w:rsidRPr="005776AD">
        <w:rPr>
          <w:rFonts w:ascii="Times New Roman" w:hAnsi="Times New Roman"/>
          <w:sz w:val="28"/>
          <w:szCs w:val="28"/>
        </w:rPr>
        <w:t>с химической посудой и лабораторным оборудованием;</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распознавать опытным путем:</w:t>
      </w:r>
      <w:r w:rsidRPr="005776AD">
        <w:rPr>
          <w:rFonts w:ascii="Times New Roman" w:hAnsi="Times New Roman"/>
          <w:sz w:val="28"/>
          <w:szCs w:val="28"/>
        </w:rPr>
        <w:t xml:space="preserve"> кислород, водород, углекислый газ, аммиак; растворы кислот и щелочей, хлорид-, сульфат-, карбонат-ионы;</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вычислять:</w:t>
      </w:r>
      <w:r w:rsidRPr="005776AD">
        <w:rPr>
          <w:rFonts w:ascii="Times New Roman" w:hAnsi="Times New Roman"/>
          <w:sz w:val="28"/>
          <w:szCs w:val="28"/>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64246" w:rsidRPr="005776AD" w:rsidRDefault="00B64246" w:rsidP="00A1289C">
      <w:pPr>
        <w:spacing w:before="240" w:after="0"/>
        <w:ind w:firstLine="567"/>
        <w:jc w:val="both"/>
        <w:rPr>
          <w:rFonts w:ascii="Times New Roman" w:hAnsi="Times New Roman"/>
          <w:sz w:val="28"/>
          <w:szCs w:val="28"/>
        </w:rPr>
      </w:pPr>
      <w:r w:rsidRPr="005776AD">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5776AD">
        <w:rPr>
          <w:rFonts w:ascii="Times New Roman" w:hAnsi="Times New Roman"/>
          <w:sz w:val="28"/>
          <w:szCs w:val="28"/>
        </w:rPr>
        <w:t>для:</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безопасного обращения с веществами и материалами;</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экологически грамотного поведения в окружающей среде;</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оценки влияния химического загрязнения окружающей среды на организм человека;</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критической оценки информации о веществах, используемых в быту;</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приготовления растворов заданной концентрации.</w:t>
      </w:r>
    </w:p>
    <w:p w:rsidR="00B64246" w:rsidRPr="005776AD" w:rsidRDefault="00B64246" w:rsidP="00A1289C">
      <w:pPr>
        <w:spacing w:after="0"/>
        <w:jc w:val="center"/>
        <w:rPr>
          <w:rFonts w:ascii="Times New Roman" w:hAnsi="Times New Roman"/>
          <w:sz w:val="28"/>
          <w:szCs w:val="28"/>
        </w:rPr>
      </w:pPr>
    </w:p>
    <w:p w:rsidR="00B64246" w:rsidRPr="00124BDB" w:rsidRDefault="00B64246" w:rsidP="00A1289C">
      <w:pPr>
        <w:spacing w:after="0"/>
        <w:jc w:val="center"/>
        <w:rPr>
          <w:rFonts w:ascii="Times New Roman" w:hAnsi="Times New Roman"/>
        </w:rPr>
      </w:pPr>
    </w:p>
    <w:p w:rsidR="00B64246" w:rsidRPr="00124BDB" w:rsidRDefault="00B64246" w:rsidP="00A1289C">
      <w:pPr>
        <w:spacing w:after="0"/>
        <w:jc w:val="center"/>
        <w:rPr>
          <w:rFonts w:ascii="Times New Roman" w:hAnsi="Times New Roman"/>
        </w:rPr>
      </w:pPr>
    </w:p>
    <w:p w:rsidR="00B64246" w:rsidRPr="00124BDB" w:rsidRDefault="00B64246" w:rsidP="00A1289C">
      <w:pPr>
        <w:spacing w:after="0"/>
        <w:jc w:val="center"/>
        <w:rPr>
          <w:rFonts w:ascii="Times New Roman" w:hAnsi="Times New Roman"/>
        </w:rPr>
      </w:pPr>
    </w:p>
    <w:p w:rsidR="00B64246" w:rsidRPr="00124BDB" w:rsidRDefault="00B64246" w:rsidP="00A1289C">
      <w:pPr>
        <w:spacing w:after="0"/>
        <w:jc w:val="center"/>
        <w:rPr>
          <w:rFonts w:ascii="Times New Roman" w:hAnsi="Times New Roman"/>
        </w:rPr>
      </w:pPr>
    </w:p>
    <w:p w:rsidR="00B64246" w:rsidRDefault="00B64246" w:rsidP="00A1289C">
      <w:pPr>
        <w:spacing w:after="0"/>
        <w:jc w:val="center"/>
        <w:rPr>
          <w:rFonts w:ascii="Times New Roman" w:hAnsi="Times New Roman"/>
          <w:sz w:val="24"/>
          <w:szCs w:val="24"/>
        </w:rPr>
      </w:pPr>
    </w:p>
    <w:p w:rsidR="00B64246" w:rsidRDefault="00B64246"/>
    <w:sectPr w:rsidR="00B64246" w:rsidSect="00887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278"/>
    <w:multiLevelType w:val="hybridMultilevel"/>
    <w:tmpl w:val="BB3EC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015"/>
    <w:rsid w:val="00005C58"/>
    <w:rsid w:val="00007AEF"/>
    <w:rsid w:val="00015D5A"/>
    <w:rsid w:val="00017404"/>
    <w:rsid w:val="000211C9"/>
    <w:rsid w:val="000225BF"/>
    <w:rsid w:val="00026923"/>
    <w:rsid w:val="0003313D"/>
    <w:rsid w:val="00035CDE"/>
    <w:rsid w:val="00045E79"/>
    <w:rsid w:val="00047AAB"/>
    <w:rsid w:val="00054411"/>
    <w:rsid w:val="0007146E"/>
    <w:rsid w:val="000722AB"/>
    <w:rsid w:val="0007243C"/>
    <w:rsid w:val="00073618"/>
    <w:rsid w:val="00075CAE"/>
    <w:rsid w:val="00081BD0"/>
    <w:rsid w:val="00081D9E"/>
    <w:rsid w:val="00085874"/>
    <w:rsid w:val="00096102"/>
    <w:rsid w:val="00097F6F"/>
    <w:rsid w:val="000A20CF"/>
    <w:rsid w:val="000A212A"/>
    <w:rsid w:val="000A2A3E"/>
    <w:rsid w:val="000A2ED9"/>
    <w:rsid w:val="000A331C"/>
    <w:rsid w:val="000A634E"/>
    <w:rsid w:val="000A63DC"/>
    <w:rsid w:val="000B66C0"/>
    <w:rsid w:val="000B70FC"/>
    <w:rsid w:val="000B733A"/>
    <w:rsid w:val="000C072A"/>
    <w:rsid w:val="000C3E50"/>
    <w:rsid w:val="000D7598"/>
    <w:rsid w:val="00100EA7"/>
    <w:rsid w:val="00100EB5"/>
    <w:rsid w:val="001033B6"/>
    <w:rsid w:val="001050E9"/>
    <w:rsid w:val="00111249"/>
    <w:rsid w:val="0011130A"/>
    <w:rsid w:val="0011775F"/>
    <w:rsid w:val="00124BDB"/>
    <w:rsid w:val="00126896"/>
    <w:rsid w:val="00126B1A"/>
    <w:rsid w:val="00130336"/>
    <w:rsid w:val="0013112A"/>
    <w:rsid w:val="001347D0"/>
    <w:rsid w:val="00137C15"/>
    <w:rsid w:val="001425B8"/>
    <w:rsid w:val="00143612"/>
    <w:rsid w:val="0014433F"/>
    <w:rsid w:val="001445D5"/>
    <w:rsid w:val="00150161"/>
    <w:rsid w:val="00154999"/>
    <w:rsid w:val="00155D21"/>
    <w:rsid w:val="00155DC0"/>
    <w:rsid w:val="0015634D"/>
    <w:rsid w:val="00166093"/>
    <w:rsid w:val="0016787E"/>
    <w:rsid w:val="00171F94"/>
    <w:rsid w:val="00174D4D"/>
    <w:rsid w:val="00175924"/>
    <w:rsid w:val="0017728B"/>
    <w:rsid w:val="00181818"/>
    <w:rsid w:val="00183355"/>
    <w:rsid w:val="0018572F"/>
    <w:rsid w:val="00186181"/>
    <w:rsid w:val="00190EAA"/>
    <w:rsid w:val="00194DA0"/>
    <w:rsid w:val="00196569"/>
    <w:rsid w:val="001A4B1D"/>
    <w:rsid w:val="001A5B75"/>
    <w:rsid w:val="001B1010"/>
    <w:rsid w:val="001B46B6"/>
    <w:rsid w:val="001C41B1"/>
    <w:rsid w:val="001C56AD"/>
    <w:rsid w:val="001C611F"/>
    <w:rsid w:val="001D20B1"/>
    <w:rsid w:val="001D46EF"/>
    <w:rsid w:val="001E0745"/>
    <w:rsid w:val="001F11B8"/>
    <w:rsid w:val="001F2D3C"/>
    <w:rsid w:val="001F67C8"/>
    <w:rsid w:val="002023E5"/>
    <w:rsid w:val="002050B2"/>
    <w:rsid w:val="00205360"/>
    <w:rsid w:val="00205694"/>
    <w:rsid w:val="002065F4"/>
    <w:rsid w:val="002115DC"/>
    <w:rsid w:val="002220C9"/>
    <w:rsid w:val="00223ECC"/>
    <w:rsid w:val="00224410"/>
    <w:rsid w:val="002321CB"/>
    <w:rsid w:val="00241FDE"/>
    <w:rsid w:val="00242ACF"/>
    <w:rsid w:val="00242AFD"/>
    <w:rsid w:val="002454E5"/>
    <w:rsid w:val="00246972"/>
    <w:rsid w:val="00252C66"/>
    <w:rsid w:val="0025391F"/>
    <w:rsid w:val="002571C0"/>
    <w:rsid w:val="002637BF"/>
    <w:rsid w:val="00273982"/>
    <w:rsid w:val="00275165"/>
    <w:rsid w:val="00277F7F"/>
    <w:rsid w:val="00284C95"/>
    <w:rsid w:val="00284CCA"/>
    <w:rsid w:val="00286C6D"/>
    <w:rsid w:val="00292432"/>
    <w:rsid w:val="00297F97"/>
    <w:rsid w:val="002A3328"/>
    <w:rsid w:val="002A66FA"/>
    <w:rsid w:val="002A68A3"/>
    <w:rsid w:val="002A7855"/>
    <w:rsid w:val="002A7A2D"/>
    <w:rsid w:val="002C52AE"/>
    <w:rsid w:val="002C68B5"/>
    <w:rsid w:val="002D0DEB"/>
    <w:rsid w:val="002D23EF"/>
    <w:rsid w:val="002D74B4"/>
    <w:rsid w:val="002E4F36"/>
    <w:rsid w:val="002E5A88"/>
    <w:rsid w:val="002E6C76"/>
    <w:rsid w:val="002F2E5E"/>
    <w:rsid w:val="00300DA9"/>
    <w:rsid w:val="00301993"/>
    <w:rsid w:val="00305257"/>
    <w:rsid w:val="00310A12"/>
    <w:rsid w:val="00317336"/>
    <w:rsid w:val="00325813"/>
    <w:rsid w:val="003308F2"/>
    <w:rsid w:val="003335EF"/>
    <w:rsid w:val="00333719"/>
    <w:rsid w:val="00333E46"/>
    <w:rsid w:val="00334FE2"/>
    <w:rsid w:val="00337F5A"/>
    <w:rsid w:val="00341CF0"/>
    <w:rsid w:val="00350E79"/>
    <w:rsid w:val="00363768"/>
    <w:rsid w:val="00363B97"/>
    <w:rsid w:val="00363F84"/>
    <w:rsid w:val="00384CE5"/>
    <w:rsid w:val="00386D70"/>
    <w:rsid w:val="003875BF"/>
    <w:rsid w:val="00392A59"/>
    <w:rsid w:val="00395274"/>
    <w:rsid w:val="00395CE1"/>
    <w:rsid w:val="00396A3D"/>
    <w:rsid w:val="00397F21"/>
    <w:rsid w:val="003A2B24"/>
    <w:rsid w:val="003A3C1A"/>
    <w:rsid w:val="003A4530"/>
    <w:rsid w:val="003A4761"/>
    <w:rsid w:val="003A5192"/>
    <w:rsid w:val="003A56F1"/>
    <w:rsid w:val="003B1A6C"/>
    <w:rsid w:val="003B7BFB"/>
    <w:rsid w:val="003C301E"/>
    <w:rsid w:val="003C3B51"/>
    <w:rsid w:val="003C5570"/>
    <w:rsid w:val="003C565F"/>
    <w:rsid w:val="003D1F65"/>
    <w:rsid w:val="003E470E"/>
    <w:rsid w:val="003E7101"/>
    <w:rsid w:val="003E761C"/>
    <w:rsid w:val="003E76F6"/>
    <w:rsid w:val="003F45AB"/>
    <w:rsid w:val="003F5F4A"/>
    <w:rsid w:val="003F76F8"/>
    <w:rsid w:val="00400794"/>
    <w:rsid w:val="00403673"/>
    <w:rsid w:val="00406758"/>
    <w:rsid w:val="00410847"/>
    <w:rsid w:val="00416756"/>
    <w:rsid w:val="004267F3"/>
    <w:rsid w:val="00426E6F"/>
    <w:rsid w:val="00426F6F"/>
    <w:rsid w:val="00437251"/>
    <w:rsid w:val="00437CB9"/>
    <w:rsid w:val="00441865"/>
    <w:rsid w:val="00451F5D"/>
    <w:rsid w:val="0045324B"/>
    <w:rsid w:val="00456D7E"/>
    <w:rsid w:val="0046435F"/>
    <w:rsid w:val="00474B53"/>
    <w:rsid w:val="00477598"/>
    <w:rsid w:val="00477DA3"/>
    <w:rsid w:val="00477FE1"/>
    <w:rsid w:val="00496367"/>
    <w:rsid w:val="004A330E"/>
    <w:rsid w:val="004A6BA8"/>
    <w:rsid w:val="004B1978"/>
    <w:rsid w:val="004B3A0E"/>
    <w:rsid w:val="004B3E54"/>
    <w:rsid w:val="004C04A5"/>
    <w:rsid w:val="004C14F1"/>
    <w:rsid w:val="004C38F5"/>
    <w:rsid w:val="004D2C14"/>
    <w:rsid w:val="004D3318"/>
    <w:rsid w:val="004D5028"/>
    <w:rsid w:val="004D6B0C"/>
    <w:rsid w:val="004F452A"/>
    <w:rsid w:val="004F783A"/>
    <w:rsid w:val="005017B4"/>
    <w:rsid w:val="00501EA1"/>
    <w:rsid w:val="00502F4B"/>
    <w:rsid w:val="00505B03"/>
    <w:rsid w:val="005128C4"/>
    <w:rsid w:val="00513433"/>
    <w:rsid w:val="0051521E"/>
    <w:rsid w:val="005155FE"/>
    <w:rsid w:val="00516CF5"/>
    <w:rsid w:val="00523798"/>
    <w:rsid w:val="005264E5"/>
    <w:rsid w:val="005321B1"/>
    <w:rsid w:val="005337A1"/>
    <w:rsid w:val="00534CAE"/>
    <w:rsid w:val="005359FB"/>
    <w:rsid w:val="0053635C"/>
    <w:rsid w:val="00551C46"/>
    <w:rsid w:val="00560F95"/>
    <w:rsid w:val="00566BCF"/>
    <w:rsid w:val="005726E3"/>
    <w:rsid w:val="0057278F"/>
    <w:rsid w:val="005776AD"/>
    <w:rsid w:val="00584460"/>
    <w:rsid w:val="00587371"/>
    <w:rsid w:val="00594BC8"/>
    <w:rsid w:val="005A0427"/>
    <w:rsid w:val="005A1B5D"/>
    <w:rsid w:val="005A3E19"/>
    <w:rsid w:val="005A5338"/>
    <w:rsid w:val="005B0678"/>
    <w:rsid w:val="005B5074"/>
    <w:rsid w:val="005B5633"/>
    <w:rsid w:val="005B59EC"/>
    <w:rsid w:val="005B78D3"/>
    <w:rsid w:val="005C6D15"/>
    <w:rsid w:val="005D327D"/>
    <w:rsid w:val="005D7AA1"/>
    <w:rsid w:val="005D7EF9"/>
    <w:rsid w:val="005E0688"/>
    <w:rsid w:val="005E4A3A"/>
    <w:rsid w:val="005E5F8C"/>
    <w:rsid w:val="005F0F09"/>
    <w:rsid w:val="005F0FE5"/>
    <w:rsid w:val="005F3FFF"/>
    <w:rsid w:val="005F5C07"/>
    <w:rsid w:val="00600C34"/>
    <w:rsid w:val="00605420"/>
    <w:rsid w:val="006067AA"/>
    <w:rsid w:val="00613A1D"/>
    <w:rsid w:val="00620471"/>
    <w:rsid w:val="00626D6A"/>
    <w:rsid w:val="0063001B"/>
    <w:rsid w:val="0063199B"/>
    <w:rsid w:val="00643992"/>
    <w:rsid w:val="006538BB"/>
    <w:rsid w:val="00654C8B"/>
    <w:rsid w:val="006715F3"/>
    <w:rsid w:val="006849B8"/>
    <w:rsid w:val="006870AC"/>
    <w:rsid w:val="006912EF"/>
    <w:rsid w:val="00693A62"/>
    <w:rsid w:val="00697B14"/>
    <w:rsid w:val="006A0D62"/>
    <w:rsid w:val="006A2C08"/>
    <w:rsid w:val="006A617B"/>
    <w:rsid w:val="006B0ABA"/>
    <w:rsid w:val="006B1D04"/>
    <w:rsid w:val="006C2D1E"/>
    <w:rsid w:val="006C73BE"/>
    <w:rsid w:val="006D0E3D"/>
    <w:rsid w:val="006D2E18"/>
    <w:rsid w:val="006E099A"/>
    <w:rsid w:val="006E2F08"/>
    <w:rsid w:val="006E363D"/>
    <w:rsid w:val="006E7ECB"/>
    <w:rsid w:val="007026D8"/>
    <w:rsid w:val="007033B4"/>
    <w:rsid w:val="00705160"/>
    <w:rsid w:val="00713462"/>
    <w:rsid w:val="00713BD9"/>
    <w:rsid w:val="00714153"/>
    <w:rsid w:val="00717A22"/>
    <w:rsid w:val="00717C96"/>
    <w:rsid w:val="00722918"/>
    <w:rsid w:val="00730535"/>
    <w:rsid w:val="00730FA5"/>
    <w:rsid w:val="00731178"/>
    <w:rsid w:val="00731D07"/>
    <w:rsid w:val="007324FF"/>
    <w:rsid w:val="007444CC"/>
    <w:rsid w:val="0075276B"/>
    <w:rsid w:val="007574F3"/>
    <w:rsid w:val="00760941"/>
    <w:rsid w:val="00760A4F"/>
    <w:rsid w:val="0076105D"/>
    <w:rsid w:val="00767C3F"/>
    <w:rsid w:val="00774843"/>
    <w:rsid w:val="00780F37"/>
    <w:rsid w:val="00787ED0"/>
    <w:rsid w:val="00791582"/>
    <w:rsid w:val="007A3A58"/>
    <w:rsid w:val="007B4FFE"/>
    <w:rsid w:val="007B71AE"/>
    <w:rsid w:val="007C02F7"/>
    <w:rsid w:val="007C6010"/>
    <w:rsid w:val="007D050A"/>
    <w:rsid w:val="007D0F5D"/>
    <w:rsid w:val="007D172C"/>
    <w:rsid w:val="007D3C28"/>
    <w:rsid w:val="007E370E"/>
    <w:rsid w:val="007E4168"/>
    <w:rsid w:val="007E4B45"/>
    <w:rsid w:val="007E72E7"/>
    <w:rsid w:val="007F0ED6"/>
    <w:rsid w:val="007F19B9"/>
    <w:rsid w:val="007F1DBE"/>
    <w:rsid w:val="008011C8"/>
    <w:rsid w:val="00801737"/>
    <w:rsid w:val="0080539B"/>
    <w:rsid w:val="00805559"/>
    <w:rsid w:val="0080737C"/>
    <w:rsid w:val="00812308"/>
    <w:rsid w:val="0081706D"/>
    <w:rsid w:val="00817A07"/>
    <w:rsid w:val="0082449A"/>
    <w:rsid w:val="008253F5"/>
    <w:rsid w:val="00825479"/>
    <w:rsid w:val="008274DA"/>
    <w:rsid w:val="00831993"/>
    <w:rsid w:val="008334FB"/>
    <w:rsid w:val="00852057"/>
    <w:rsid w:val="00856103"/>
    <w:rsid w:val="00857628"/>
    <w:rsid w:val="0086364D"/>
    <w:rsid w:val="00865193"/>
    <w:rsid w:val="00867BD3"/>
    <w:rsid w:val="008742A3"/>
    <w:rsid w:val="00875D40"/>
    <w:rsid w:val="00877C4E"/>
    <w:rsid w:val="008829F6"/>
    <w:rsid w:val="00887301"/>
    <w:rsid w:val="00896727"/>
    <w:rsid w:val="008A1C14"/>
    <w:rsid w:val="008A2959"/>
    <w:rsid w:val="008A2B41"/>
    <w:rsid w:val="008B3342"/>
    <w:rsid w:val="008B76B2"/>
    <w:rsid w:val="008B7D6E"/>
    <w:rsid w:val="008C16CF"/>
    <w:rsid w:val="008D0903"/>
    <w:rsid w:val="008D12A7"/>
    <w:rsid w:val="008E4BAE"/>
    <w:rsid w:val="008E7746"/>
    <w:rsid w:val="008F18B5"/>
    <w:rsid w:val="008F32A5"/>
    <w:rsid w:val="009009EC"/>
    <w:rsid w:val="00901EA7"/>
    <w:rsid w:val="0090348A"/>
    <w:rsid w:val="0090677A"/>
    <w:rsid w:val="00907D6A"/>
    <w:rsid w:val="0092009B"/>
    <w:rsid w:val="00921AA6"/>
    <w:rsid w:val="009224F4"/>
    <w:rsid w:val="00925091"/>
    <w:rsid w:val="009264C4"/>
    <w:rsid w:val="00930FB0"/>
    <w:rsid w:val="0093561A"/>
    <w:rsid w:val="00937187"/>
    <w:rsid w:val="00955650"/>
    <w:rsid w:val="00957B5D"/>
    <w:rsid w:val="00963AF6"/>
    <w:rsid w:val="00967036"/>
    <w:rsid w:val="00970C31"/>
    <w:rsid w:val="009719EE"/>
    <w:rsid w:val="009743A1"/>
    <w:rsid w:val="009833DB"/>
    <w:rsid w:val="00983432"/>
    <w:rsid w:val="00987523"/>
    <w:rsid w:val="00990CC4"/>
    <w:rsid w:val="00991340"/>
    <w:rsid w:val="009A2388"/>
    <w:rsid w:val="009A2F60"/>
    <w:rsid w:val="009A37EA"/>
    <w:rsid w:val="009A4002"/>
    <w:rsid w:val="009A4859"/>
    <w:rsid w:val="009B1029"/>
    <w:rsid w:val="009B24B3"/>
    <w:rsid w:val="009B5FA2"/>
    <w:rsid w:val="009C48AA"/>
    <w:rsid w:val="009D176B"/>
    <w:rsid w:val="009D1E70"/>
    <w:rsid w:val="009E0F36"/>
    <w:rsid w:val="009F0492"/>
    <w:rsid w:val="009F2507"/>
    <w:rsid w:val="009F272D"/>
    <w:rsid w:val="009F2B52"/>
    <w:rsid w:val="009F4F73"/>
    <w:rsid w:val="009F74CC"/>
    <w:rsid w:val="00A036F6"/>
    <w:rsid w:val="00A03D82"/>
    <w:rsid w:val="00A041FA"/>
    <w:rsid w:val="00A12360"/>
    <w:rsid w:val="00A12846"/>
    <w:rsid w:val="00A1289C"/>
    <w:rsid w:val="00A1603E"/>
    <w:rsid w:val="00A17C06"/>
    <w:rsid w:val="00A23568"/>
    <w:rsid w:val="00A24FA3"/>
    <w:rsid w:val="00A266AC"/>
    <w:rsid w:val="00A3172C"/>
    <w:rsid w:val="00A37D24"/>
    <w:rsid w:val="00A44533"/>
    <w:rsid w:val="00A50F84"/>
    <w:rsid w:val="00A51E9C"/>
    <w:rsid w:val="00A528B2"/>
    <w:rsid w:val="00A707C3"/>
    <w:rsid w:val="00A744E4"/>
    <w:rsid w:val="00A9021B"/>
    <w:rsid w:val="00A9110C"/>
    <w:rsid w:val="00A9518A"/>
    <w:rsid w:val="00AA3295"/>
    <w:rsid w:val="00AA69B1"/>
    <w:rsid w:val="00AB098F"/>
    <w:rsid w:val="00AB2A74"/>
    <w:rsid w:val="00AB4CCA"/>
    <w:rsid w:val="00AB76B4"/>
    <w:rsid w:val="00AC45B4"/>
    <w:rsid w:val="00AD0511"/>
    <w:rsid w:val="00AD68B1"/>
    <w:rsid w:val="00AF3460"/>
    <w:rsid w:val="00AF4F3F"/>
    <w:rsid w:val="00AF763E"/>
    <w:rsid w:val="00AF7BB5"/>
    <w:rsid w:val="00B01DAF"/>
    <w:rsid w:val="00B15094"/>
    <w:rsid w:val="00B23B29"/>
    <w:rsid w:val="00B23E0C"/>
    <w:rsid w:val="00B24C53"/>
    <w:rsid w:val="00B321FE"/>
    <w:rsid w:val="00B416F7"/>
    <w:rsid w:val="00B43C7F"/>
    <w:rsid w:val="00B47EC9"/>
    <w:rsid w:val="00B51686"/>
    <w:rsid w:val="00B562FE"/>
    <w:rsid w:val="00B56BD5"/>
    <w:rsid w:val="00B60A29"/>
    <w:rsid w:val="00B60F5E"/>
    <w:rsid w:val="00B62788"/>
    <w:rsid w:val="00B631D3"/>
    <w:rsid w:val="00B64246"/>
    <w:rsid w:val="00B66D7F"/>
    <w:rsid w:val="00B71772"/>
    <w:rsid w:val="00B71C41"/>
    <w:rsid w:val="00B77554"/>
    <w:rsid w:val="00B80A65"/>
    <w:rsid w:val="00B83B58"/>
    <w:rsid w:val="00B84EF1"/>
    <w:rsid w:val="00B85426"/>
    <w:rsid w:val="00B9169A"/>
    <w:rsid w:val="00BA2399"/>
    <w:rsid w:val="00BA2B4D"/>
    <w:rsid w:val="00BA2B84"/>
    <w:rsid w:val="00BA2CFF"/>
    <w:rsid w:val="00BA43EC"/>
    <w:rsid w:val="00BA61CA"/>
    <w:rsid w:val="00BB24EA"/>
    <w:rsid w:val="00BB379F"/>
    <w:rsid w:val="00BB41FA"/>
    <w:rsid w:val="00BC7680"/>
    <w:rsid w:val="00BC797D"/>
    <w:rsid w:val="00BD1399"/>
    <w:rsid w:val="00BD1FE6"/>
    <w:rsid w:val="00BD5CDB"/>
    <w:rsid w:val="00BE3433"/>
    <w:rsid w:val="00BE5B08"/>
    <w:rsid w:val="00BF3F89"/>
    <w:rsid w:val="00BF5BBE"/>
    <w:rsid w:val="00BF6EC4"/>
    <w:rsid w:val="00C00ED0"/>
    <w:rsid w:val="00C059A6"/>
    <w:rsid w:val="00C07239"/>
    <w:rsid w:val="00C07BFB"/>
    <w:rsid w:val="00C1181F"/>
    <w:rsid w:val="00C14A8F"/>
    <w:rsid w:val="00C20EC3"/>
    <w:rsid w:val="00C22E29"/>
    <w:rsid w:val="00C27462"/>
    <w:rsid w:val="00C420F1"/>
    <w:rsid w:val="00C43FFB"/>
    <w:rsid w:val="00C46098"/>
    <w:rsid w:val="00C46E34"/>
    <w:rsid w:val="00C46FC6"/>
    <w:rsid w:val="00C4719A"/>
    <w:rsid w:val="00C507F4"/>
    <w:rsid w:val="00C52D85"/>
    <w:rsid w:val="00C563FA"/>
    <w:rsid w:val="00C56AFF"/>
    <w:rsid w:val="00C56D0A"/>
    <w:rsid w:val="00C606AD"/>
    <w:rsid w:val="00C63EBD"/>
    <w:rsid w:val="00C6584D"/>
    <w:rsid w:val="00C70FCD"/>
    <w:rsid w:val="00C73BD7"/>
    <w:rsid w:val="00C75C33"/>
    <w:rsid w:val="00C9330F"/>
    <w:rsid w:val="00C97710"/>
    <w:rsid w:val="00CA0D3E"/>
    <w:rsid w:val="00CA6A8D"/>
    <w:rsid w:val="00CB0015"/>
    <w:rsid w:val="00CB0E42"/>
    <w:rsid w:val="00CB0F14"/>
    <w:rsid w:val="00CB25BC"/>
    <w:rsid w:val="00CB3A02"/>
    <w:rsid w:val="00CB4D48"/>
    <w:rsid w:val="00CB4F1A"/>
    <w:rsid w:val="00CC2502"/>
    <w:rsid w:val="00CC34D9"/>
    <w:rsid w:val="00CC5D2D"/>
    <w:rsid w:val="00CC6C40"/>
    <w:rsid w:val="00CD20FB"/>
    <w:rsid w:val="00CF0691"/>
    <w:rsid w:val="00CF252B"/>
    <w:rsid w:val="00D0149A"/>
    <w:rsid w:val="00D02111"/>
    <w:rsid w:val="00D05358"/>
    <w:rsid w:val="00D17E0B"/>
    <w:rsid w:val="00D20C50"/>
    <w:rsid w:val="00D42B58"/>
    <w:rsid w:val="00D43D3B"/>
    <w:rsid w:val="00D52920"/>
    <w:rsid w:val="00D539F6"/>
    <w:rsid w:val="00D709F2"/>
    <w:rsid w:val="00D77C73"/>
    <w:rsid w:val="00D8649F"/>
    <w:rsid w:val="00D86A71"/>
    <w:rsid w:val="00D91918"/>
    <w:rsid w:val="00D93512"/>
    <w:rsid w:val="00DA0279"/>
    <w:rsid w:val="00DA02E7"/>
    <w:rsid w:val="00DA0F14"/>
    <w:rsid w:val="00DA4D7F"/>
    <w:rsid w:val="00DC1DEE"/>
    <w:rsid w:val="00DD3116"/>
    <w:rsid w:val="00DD4A8B"/>
    <w:rsid w:val="00DF5998"/>
    <w:rsid w:val="00DF6411"/>
    <w:rsid w:val="00DF7228"/>
    <w:rsid w:val="00E016ED"/>
    <w:rsid w:val="00E037DF"/>
    <w:rsid w:val="00E04B6F"/>
    <w:rsid w:val="00E05DFF"/>
    <w:rsid w:val="00E14D73"/>
    <w:rsid w:val="00E1525E"/>
    <w:rsid w:val="00E32328"/>
    <w:rsid w:val="00E325CE"/>
    <w:rsid w:val="00E3352E"/>
    <w:rsid w:val="00E42A79"/>
    <w:rsid w:val="00E45D8D"/>
    <w:rsid w:val="00E474DB"/>
    <w:rsid w:val="00E56FC5"/>
    <w:rsid w:val="00E74210"/>
    <w:rsid w:val="00E77541"/>
    <w:rsid w:val="00EA23CD"/>
    <w:rsid w:val="00EA29D5"/>
    <w:rsid w:val="00EA4FB5"/>
    <w:rsid w:val="00EA64DB"/>
    <w:rsid w:val="00EB198F"/>
    <w:rsid w:val="00EB5A9E"/>
    <w:rsid w:val="00EC0EB8"/>
    <w:rsid w:val="00EC2F9D"/>
    <w:rsid w:val="00EC3670"/>
    <w:rsid w:val="00EC4731"/>
    <w:rsid w:val="00EC6F63"/>
    <w:rsid w:val="00ED5F6F"/>
    <w:rsid w:val="00EE22A3"/>
    <w:rsid w:val="00F00420"/>
    <w:rsid w:val="00F01F99"/>
    <w:rsid w:val="00F04169"/>
    <w:rsid w:val="00F05C3A"/>
    <w:rsid w:val="00F06E79"/>
    <w:rsid w:val="00F070B8"/>
    <w:rsid w:val="00F101D3"/>
    <w:rsid w:val="00F114AD"/>
    <w:rsid w:val="00F133DF"/>
    <w:rsid w:val="00F13B45"/>
    <w:rsid w:val="00F14347"/>
    <w:rsid w:val="00F17A34"/>
    <w:rsid w:val="00F202CF"/>
    <w:rsid w:val="00F21D10"/>
    <w:rsid w:val="00F32DBB"/>
    <w:rsid w:val="00F352D9"/>
    <w:rsid w:val="00F35EE8"/>
    <w:rsid w:val="00F3785B"/>
    <w:rsid w:val="00F46216"/>
    <w:rsid w:val="00F46283"/>
    <w:rsid w:val="00F4741A"/>
    <w:rsid w:val="00F51EAE"/>
    <w:rsid w:val="00F62646"/>
    <w:rsid w:val="00F630A0"/>
    <w:rsid w:val="00F739E5"/>
    <w:rsid w:val="00F76FBF"/>
    <w:rsid w:val="00F83E86"/>
    <w:rsid w:val="00F85B96"/>
    <w:rsid w:val="00F901F0"/>
    <w:rsid w:val="00F93E84"/>
    <w:rsid w:val="00F94F2F"/>
    <w:rsid w:val="00FA1D0E"/>
    <w:rsid w:val="00FA258B"/>
    <w:rsid w:val="00FA2F19"/>
    <w:rsid w:val="00FB3F53"/>
    <w:rsid w:val="00FC330F"/>
    <w:rsid w:val="00FC6436"/>
    <w:rsid w:val="00FC7629"/>
    <w:rsid w:val="00FD2BD9"/>
    <w:rsid w:val="00FE0B05"/>
    <w:rsid w:val="00FE3C1A"/>
    <w:rsid w:val="00FF1EAB"/>
    <w:rsid w:val="00FF242E"/>
    <w:rsid w:val="00FF3721"/>
    <w:rsid w:val="00FF4464"/>
    <w:rsid w:val="00FF7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5"/>
    <w:pPr>
      <w:spacing w:after="200" w:line="276" w:lineRule="auto"/>
    </w:pPr>
    <w:rPr>
      <w:rFonts w:eastAsia="Times New Roman"/>
    </w:rPr>
  </w:style>
  <w:style w:type="paragraph" w:styleId="Heading4">
    <w:name w:val="heading 4"/>
    <w:basedOn w:val="Normal"/>
    <w:next w:val="Normal"/>
    <w:link w:val="Heading4Char"/>
    <w:uiPriority w:val="99"/>
    <w:qFormat/>
    <w:rsid w:val="00A1289C"/>
    <w:pPr>
      <w:keepNext/>
      <w:spacing w:after="0" w:line="240" w:lineRule="auto"/>
      <w:ind w:firstLine="567"/>
      <w:jc w:val="both"/>
      <w:outlineLvl w:val="3"/>
    </w:pPr>
    <w:rPr>
      <w:rFonts w:ascii="Times New Roman" w:hAnsi="Times New Roman"/>
      <w:b/>
      <w:sz w:val="28"/>
      <w:szCs w:val="24"/>
    </w:rPr>
  </w:style>
  <w:style w:type="paragraph" w:styleId="Heading6">
    <w:name w:val="heading 6"/>
    <w:basedOn w:val="Normal"/>
    <w:next w:val="Normal"/>
    <w:link w:val="Heading6Char"/>
    <w:uiPriority w:val="99"/>
    <w:qFormat/>
    <w:rsid w:val="009E0F36"/>
    <w:pPr>
      <w:keepNext/>
      <w:keepLines/>
      <w:spacing w:before="200" w:after="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1289C"/>
    <w:rPr>
      <w:rFonts w:ascii="Times New Roman" w:hAnsi="Times New Roman" w:cs="Times New Roman"/>
      <w:b/>
      <w:sz w:val="24"/>
      <w:szCs w:val="24"/>
      <w:lang w:eastAsia="ru-RU"/>
    </w:rPr>
  </w:style>
  <w:style w:type="character" w:customStyle="1" w:styleId="Heading6Char">
    <w:name w:val="Heading 6 Char"/>
    <w:basedOn w:val="DefaultParagraphFont"/>
    <w:link w:val="Heading6"/>
    <w:uiPriority w:val="99"/>
    <w:semiHidden/>
    <w:locked/>
    <w:rsid w:val="009E0F36"/>
    <w:rPr>
      <w:rFonts w:ascii="Cambria" w:hAnsi="Cambria" w:cs="Times New Roman"/>
      <w:i/>
      <w:iCs/>
      <w:color w:val="243F60"/>
      <w:lang w:eastAsia="ru-RU"/>
    </w:rPr>
  </w:style>
  <w:style w:type="paragraph" w:styleId="ListParagraph">
    <w:name w:val="List Paragraph"/>
    <w:basedOn w:val="Normal"/>
    <w:uiPriority w:val="99"/>
    <w:qFormat/>
    <w:rsid w:val="00A1289C"/>
    <w:pPr>
      <w:ind w:left="720"/>
      <w:contextualSpacing/>
    </w:pPr>
  </w:style>
</w:styles>
</file>

<file path=word/webSettings.xml><?xml version="1.0" encoding="utf-8"?>
<w:webSettings xmlns:r="http://schemas.openxmlformats.org/officeDocument/2006/relationships" xmlns:w="http://schemas.openxmlformats.org/wordprocessingml/2006/main">
  <w:divs>
    <w:div w:id="2061204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17</Pages>
  <Words>4652</Words>
  <Characters>26517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COMP</cp:lastModifiedBy>
  <cp:revision>9</cp:revision>
  <cp:lastPrinted>2012-09-29T18:26:00Z</cp:lastPrinted>
  <dcterms:created xsi:type="dcterms:W3CDTF">2012-09-24T04:10:00Z</dcterms:created>
  <dcterms:modified xsi:type="dcterms:W3CDTF">2014-11-13T09:05:00Z</dcterms:modified>
</cp:coreProperties>
</file>