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FB" w:rsidRPr="00733001" w:rsidRDefault="00B211FE" w:rsidP="002D69FB">
      <w:pPr>
        <w:spacing w:before="150" w:after="150" w:line="270" w:lineRule="atLeast"/>
        <w:outlineLvl w:val="2"/>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extent cx="5940425" cy="8170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tbl>
      <w:tblPr>
        <w:tblW w:w="0" w:type="auto"/>
        <w:tblInd w:w="-176" w:type="dxa"/>
        <w:tblCellMar>
          <w:left w:w="0" w:type="dxa"/>
          <w:right w:w="0" w:type="dxa"/>
        </w:tblCellMar>
        <w:tblLook w:val="04A0" w:firstRow="1" w:lastRow="0" w:firstColumn="1" w:lastColumn="0" w:noHBand="0" w:noVBand="1"/>
      </w:tblPr>
      <w:tblGrid>
        <w:gridCol w:w="5387"/>
        <w:gridCol w:w="4253"/>
      </w:tblGrid>
      <w:tr w:rsidR="002D69FB" w:rsidRPr="00733001" w:rsidTr="00DE7CBA">
        <w:tc>
          <w:tcPr>
            <w:tcW w:w="5387" w:type="dxa"/>
            <w:tcBorders>
              <w:top w:val="single" w:sz="6" w:space="0" w:color="CCCCCC"/>
              <w:left w:val="single" w:sz="6" w:space="0" w:color="CCCCCC"/>
              <w:bottom w:val="single" w:sz="6" w:space="0" w:color="CCCCCC"/>
              <w:right w:val="single" w:sz="6" w:space="0" w:color="CCCCCC"/>
            </w:tcBorders>
            <w:tcMar>
              <w:top w:w="0" w:type="dxa"/>
              <w:left w:w="108" w:type="dxa"/>
              <w:bottom w:w="0" w:type="dxa"/>
              <w:right w:w="108" w:type="dxa"/>
            </w:tcMar>
            <w:hideMark/>
          </w:tcPr>
          <w:p w:rsidR="002D69FB" w:rsidRPr="00733001" w:rsidRDefault="002D69FB" w:rsidP="00DE7CBA">
            <w:pPr>
              <w:spacing w:after="0" w:line="240" w:lineRule="auto"/>
              <w:ind w:left="15"/>
              <w:jc w:val="both"/>
              <w:rPr>
                <w:rFonts w:ascii="Times New Roman" w:eastAsia="Times New Roman" w:hAnsi="Times New Roman" w:cs="Times New Roman"/>
                <w:sz w:val="24"/>
                <w:szCs w:val="24"/>
              </w:rPr>
            </w:pPr>
          </w:p>
        </w:tc>
        <w:tc>
          <w:tcPr>
            <w:tcW w:w="4253" w:type="dxa"/>
            <w:tcBorders>
              <w:top w:val="single" w:sz="6" w:space="0" w:color="CCCCCC"/>
              <w:left w:val="single" w:sz="6" w:space="0" w:color="CCCCCC"/>
              <w:bottom w:val="single" w:sz="6" w:space="0" w:color="CCCCCC"/>
              <w:right w:val="single" w:sz="6" w:space="0" w:color="CCCCCC"/>
            </w:tcBorders>
            <w:tcMar>
              <w:top w:w="0" w:type="dxa"/>
              <w:left w:w="108" w:type="dxa"/>
              <w:bottom w:w="0" w:type="dxa"/>
              <w:right w:w="108" w:type="dxa"/>
            </w:tcMar>
            <w:hideMark/>
          </w:tcPr>
          <w:p w:rsidR="002D69FB" w:rsidRPr="00733001" w:rsidRDefault="002D69FB" w:rsidP="00DE7CBA">
            <w:pPr>
              <w:spacing w:after="0" w:line="240" w:lineRule="auto"/>
              <w:ind w:left="15" w:hanging="171"/>
              <w:jc w:val="both"/>
              <w:rPr>
                <w:rFonts w:ascii="Times New Roman" w:eastAsia="Times New Roman" w:hAnsi="Times New Roman" w:cs="Times New Roman"/>
                <w:sz w:val="24"/>
                <w:szCs w:val="24"/>
              </w:rPr>
            </w:pPr>
          </w:p>
        </w:tc>
      </w:tr>
    </w:tbl>
    <w:p w:rsidR="00B211FE" w:rsidRDefault="00B211FE" w:rsidP="002D69FB">
      <w:pPr>
        <w:spacing w:before="150" w:after="150" w:line="270" w:lineRule="atLeast"/>
        <w:jc w:val="center"/>
        <w:outlineLvl w:val="2"/>
        <w:rPr>
          <w:rFonts w:ascii="Times New Roman" w:eastAsia="Times New Roman" w:hAnsi="Times New Roman" w:cs="Times New Roman"/>
          <w:bCs/>
          <w:sz w:val="24"/>
          <w:szCs w:val="24"/>
        </w:rPr>
      </w:pPr>
    </w:p>
    <w:p w:rsidR="00B211FE" w:rsidRDefault="00B211FE" w:rsidP="002D69FB">
      <w:pPr>
        <w:spacing w:before="150" w:after="150" w:line="270" w:lineRule="atLeast"/>
        <w:jc w:val="center"/>
        <w:outlineLvl w:val="2"/>
        <w:rPr>
          <w:rFonts w:ascii="Times New Roman" w:eastAsia="Times New Roman" w:hAnsi="Times New Roman" w:cs="Times New Roman"/>
          <w:bCs/>
          <w:sz w:val="24"/>
          <w:szCs w:val="24"/>
        </w:rPr>
      </w:pPr>
    </w:p>
    <w:p w:rsidR="00B211FE" w:rsidRDefault="00B211FE" w:rsidP="002D69FB">
      <w:pPr>
        <w:spacing w:before="150" w:after="150" w:line="270" w:lineRule="atLeast"/>
        <w:jc w:val="center"/>
        <w:outlineLvl w:val="2"/>
        <w:rPr>
          <w:rFonts w:ascii="Times New Roman" w:eastAsia="Times New Roman" w:hAnsi="Times New Roman" w:cs="Times New Roman"/>
          <w:bCs/>
          <w:sz w:val="24"/>
          <w:szCs w:val="24"/>
        </w:rPr>
      </w:pPr>
    </w:p>
    <w:p w:rsidR="002D69FB" w:rsidRPr="00733001" w:rsidRDefault="002D69FB" w:rsidP="002D69FB">
      <w:pPr>
        <w:spacing w:before="150" w:after="150" w:line="270" w:lineRule="atLeast"/>
        <w:jc w:val="center"/>
        <w:outlineLvl w:val="2"/>
        <w:rPr>
          <w:rFonts w:ascii="Times New Roman" w:eastAsia="Times New Roman" w:hAnsi="Times New Roman" w:cs="Times New Roman"/>
          <w:bCs/>
          <w:sz w:val="24"/>
          <w:szCs w:val="24"/>
        </w:rPr>
      </w:pPr>
      <w:bookmarkStart w:id="0" w:name="_GoBack"/>
      <w:bookmarkEnd w:id="0"/>
      <w:r w:rsidRPr="00733001">
        <w:rPr>
          <w:rFonts w:ascii="Times New Roman" w:eastAsia="Times New Roman" w:hAnsi="Times New Roman" w:cs="Times New Roman"/>
          <w:bCs/>
          <w:sz w:val="24"/>
          <w:szCs w:val="24"/>
        </w:rPr>
        <w:lastRenderedPageBreak/>
        <w:t> Положение</w:t>
      </w:r>
    </w:p>
    <w:p w:rsidR="002D69FB" w:rsidRPr="00733001" w:rsidRDefault="002D69FB" w:rsidP="002D69FB">
      <w:pPr>
        <w:spacing w:after="0" w:line="270" w:lineRule="atLeast"/>
        <w:jc w:val="center"/>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о </w:t>
      </w:r>
      <w:proofErr w:type="spellStart"/>
      <w:r w:rsidRPr="00733001">
        <w:rPr>
          <w:rFonts w:ascii="Times New Roman" w:eastAsia="Times New Roman" w:hAnsi="Times New Roman" w:cs="Times New Roman"/>
          <w:bCs/>
          <w:sz w:val="24"/>
          <w:szCs w:val="24"/>
        </w:rPr>
        <w:t>бракеражной</w:t>
      </w:r>
      <w:proofErr w:type="spellEnd"/>
      <w:r w:rsidRPr="00733001">
        <w:rPr>
          <w:rFonts w:ascii="Times New Roman" w:eastAsia="Times New Roman" w:hAnsi="Times New Roman" w:cs="Times New Roman"/>
          <w:bCs/>
          <w:sz w:val="24"/>
          <w:szCs w:val="24"/>
        </w:rPr>
        <w:t xml:space="preserve"> комиссии МБОУ СОШ №2 г</w:t>
      </w:r>
      <w:proofErr w:type="gramStart"/>
      <w:r w:rsidRPr="00733001">
        <w:rPr>
          <w:rFonts w:ascii="Times New Roman" w:eastAsia="Times New Roman" w:hAnsi="Times New Roman" w:cs="Times New Roman"/>
          <w:bCs/>
          <w:sz w:val="24"/>
          <w:szCs w:val="24"/>
        </w:rPr>
        <w:t>.Н</w:t>
      </w:r>
      <w:proofErr w:type="gramEnd"/>
      <w:r w:rsidRPr="00733001">
        <w:rPr>
          <w:rFonts w:ascii="Times New Roman" w:eastAsia="Times New Roman" w:hAnsi="Times New Roman" w:cs="Times New Roman"/>
          <w:bCs/>
          <w:sz w:val="24"/>
          <w:szCs w:val="24"/>
        </w:rPr>
        <w:t>ижний Ломов</w:t>
      </w:r>
    </w:p>
    <w:p w:rsidR="002D69FB" w:rsidRPr="00733001" w:rsidRDefault="002D69FB" w:rsidP="002D69FB">
      <w:pPr>
        <w:spacing w:after="0" w:line="270" w:lineRule="atLeast"/>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w:t>
      </w:r>
    </w:p>
    <w:p w:rsidR="002D69FB" w:rsidRPr="00733001" w:rsidRDefault="002D69FB" w:rsidP="002D69FB">
      <w:pPr>
        <w:spacing w:before="150" w:after="150" w:line="270" w:lineRule="atLeast"/>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1. Общие положения</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1.1. </w:t>
      </w:r>
      <w:proofErr w:type="spellStart"/>
      <w:r w:rsidRPr="00733001">
        <w:rPr>
          <w:rFonts w:ascii="Times New Roman" w:eastAsia="Times New Roman" w:hAnsi="Times New Roman" w:cs="Times New Roman"/>
          <w:bCs/>
          <w:sz w:val="24"/>
          <w:szCs w:val="24"/>
        </w:rPr>
        <w:t>Бракеражная</w:t>
      </w:r>
      <w:proofErr w:type="spellEnd"/>
      <w:r w:rsidRPr="00733001">
        <w:rPr>
          <w:rFonts w:ascii="Times New Roman" w:eastAsia="Times New Roman" w:hAnsi="Times New Roman" w:cs="Times New Roman"/>
          <w:bCs/>
          <w:sz w:val="24"/>
          <w:szCs w:val="24"/>
        </w:rPr>
        <w:t xml:space="preserve"> комиссия МБОУ СОШ №2 г</w:t>
      </w:r>
      <w:proofErr w:type="gramStart"/>
      <w:r w:rsidRPr="00733001">
        <w:rPr>
          <w:rFonts w:ascii="Times New Roman" w:eastAsia="Times New Roman" w:hAnsi="Times New Roman" w:cs="Times New Roman"/>
          <w:bCs/>
          <w:sz w:val="24"/>
          <w:szCs w:val="24"/>
        </w:rPr>
        <w:t>.Н</w:t>
      </w:r>
      <w:proofErr w:type="gramEnd"/>
      <w:r w:rsidRPr="00733001">
        <w:rPr>
          <w:rFonts w:ascii="Times New Roman" w:eastAsia="Times New Roman" w:hAnsi="Times New Roman" w:cs="Times New Roman"/>
          <w:bCs/>
          <w:sz w:val="24"/>
          <w:szCs w:val="24"/>
        </w:rPr>
        <w:t xml:space="preserve">ижний Ломов (далее - </w:t>
      </w:r>
      <w:proofErr w:type="spellStart"/>
      <w:r w:rsidRPr="00733001">
        <w:rPr>
          <w:rFonts w:ascii="Times New Roman" w:eastAsia="Times New Roman" w:hAnsi="Times New Roman" w:cs="Times New Roman"/>
          <w:bCs/>
          <w:sz w:val="24"/>
          <w:szCs w:val="24"/>
        </w:rPr>
        <w:t>бракеражная</w:t>
      </w:r>
      <w:proofErr w:type="spellEnd"/>
      <w:r w:rsidRPr="00733001">
        <w:rPr>
          <w:rFonts w:ascii="Times New Roman" w:eastAsia="Times New Roman" w:hAnsi="Times New Roman" w:cs="Times New Roman"/>
          <w:bCs/>
          <w:sz w:val="24"/>
          <w:szCs w:val="24"/>
        </w:rPr>
        <w:t xml:space="preserve"> комиссия) создается в целях осуществления контроля организации питания обучающихся, качества доставляемых продуктов и соблюдения санитарно-гигиенических требований при приготовлении и раздаче пищи в школе.</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1.2. </w:t>
      </w:r>
      <w:proofErr w:type="spellStart"/>
      <w:r w:rsidRPr="00733001">
        <w:rPr>
          <w:rFonts w:ascii="Times New Roman" w:eastAsia="Times New Roman" w:hAnsi="Times New Roman" w:cs="Times New Roman"/>
          <w:bCs/>
          <w:sz w:val="24"/>
          <w:szCs w:val="24"/>
        </w:rPr>
        <w:t>Бракеражная</w:t>
      </w:r>
      <w:proofErr w:type="spellEnd"/>
      <w:r w:rsidRPr="00733001">
        <w:rPr>
          <w:rFonts w:ascii="Times New Roman" w:eastAsia="Times New Roman" w:hAnsi="Times New Roman" w:cs="Times New Roman"/>
          <w:bCs/>
          <w:sz w:val="24"/>
          <w:szCs w:val="24"/>
        </w:rPr>
        <w:t xml:space="preserve"> комиссия работает совместно с родительским комитетом школы.</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1.3. </w:t>
      </w:r>
      <w:proofErr w:type="spellStart"/>
      <w:r w:rsidRPr="00733001">
        <w:rPr>
          <w:rFonts w:ascii="Times New Roman" w:eastAsia="Times New Roman" w:hAnsi="Times New Roman" w:cs="Times New Roman"/>
          <w:bCs/>
          <w:sz w:val="24"/>
          <w:szCs w:val="24"/>
        </w:rPr>
        <w:t>Бракеражная</w:t>
      </w:r>
      <w:proofErr w:type="spellEnd"/>
      <w:r w:rsidRPr="00733001">
        <w:rPr>
          <w:rFonts w:ascii="Times New Roman" w:eastAsia="Times New Roman" w:hAnsi="Times New Roman" w:cs="Times New Roman"/>
          <w:bCs/>
          <w:sz w:val="24"/>
          <w:szCs w:val="24"/>
        </w:rPr>
        <w:t xml:space="preserve"> комиссия в своей деятельности руководствуется действующими СанПиНами, сборниками рецептур, технологическими картами, ГОСТами, </w:t>
      </w:r>
      <w:proofErr w:type="gramStart"/>
      <w:r w:rsidRPr="00733001">
        <w:rPr>
          <w:rFonts w:ascii="Times New Roman" w:eastAsia="Times New Roman" w:hAnsi="Times New Roman" w:cs="Times New Roman"/>
          <w:bCs/>
          <w:sz w:val="24"/>
          <w:szCs w:val="24"/>
        </w:rPr>
        <w:t>нормативным</w:t>
      </w:r>
      <w:proofErr w:type="gramEnd"/>
      <w:r w:rsidRPr="00733001">
        <w:rPr>
          <w:rFonts w:ascii="Times New Roman" w:eastAsia="Times New Roman" w:hAnsi="Times New Roman" w:cs="Times New Roman"/>
          <w:bCs/>
          <w:sz w:val="24"/>
          <w:szCs w:val="24"/>
        </w:rPr>
        <w:t xml:space="preserve"> актами школы.</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2. Порядок создания </w:t>
      </w:r>
      <w:proofErr w:type="spellStart"/>
      <w:r w:rsidRPr="00733001">
        <w:rPr>
          <w:rFonts w:ascii="Times New Roman" w:eastAsia="Times New Roman" w:hAnsi="Times New Roman" w:cs="Times New Roman"/>
          <w:bCs/>
          <w:sz w:val="24"/>
          <w:szCs w:val="24"/>
        </w:rPr>
        <w:t>бракеражной</w:t>
      </w:r>
      <w:proofErr w:type="spellEnd"/>
      <w:r w:rsidRPr="00733001">
        <w:rPr>
          <w:rFonts w:ascii="Times New Roman" w:eastAsia="Times New Roman" w:hAnsi="Times New Roman" w:cs="Times New Roman"/>
          <w:bCs/>
          <w:sz w:val="24"/>
          <w:szCs w:val="24"/>
        </w:rPr>
        <w:t xml:space="preserve"> комисс</w:t>
      </w:r>
      <w:proofErr w:type="gramStart"/>
      <w:r w:rsidRPr="00733001">
        <w:rPr>
          <w:rFonts w:ascii="Times New Roman" w:eastAsia="Times New Roman" w:hAnsi="Times New Roman" w:cs="Times New Roman"/>
          <w:bCs/>
          <w:sz w:val="24"/>
          <w:szCs w:val="24"/>
        </w:rPr>
        <w:t>ии и ее</w:t>
      </w:r>
      <w:proofErr w:type="gramEnd"/>
      <w:r w:rsidRPr="00733001">
        <w:rPr>
          <w:rFonts w:ascii="Times New Roman" w:eastAsia="Times New Roman" w:hAnsi="Times New Roman" w:cs="Times New Roman"/>
          <w:bCs/>
          <w:sz w:val="24"/>
          <w:szCs w:val="24"/>
        </w:rPr>
        <w:t xml:space="preserve"> состав.</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2.1. </w:t>
      </w:r>
      <w:proofErr w:type="spellStart"/>
      <w:r w:rsidRPr="00733001">
        <w:rPr>
          <w:rFonts w:ascii="Times New Roman" w:eastAsia="Times New Roman" w:hAnsi="Times New Roman" w:cs="Times New Roman"/>
          <w:bCs/>
          <w:sz w:val="24"/>
          <w:szCs w:val="24"/>
        </w:rPr>
        <w:t>Бракеражная</w:t>
      </w:r>
      <w:proofErr w:type="spellEnd"/>
      <w:r w:rsidRPr="00733001">
        <w:rPr>
          <w:rFonts w:ascii="Times New Roman" w:eastAsia="Times New Roman" w:hAnsi="Times New Roman" w:cs="Times New Roman"/>
          <w:bCs/>
          <w:sz w:val="24"/>
          <w:szCs w:val="24"/>
        </w:rPr>
        <w:t xml:space="preserve"> комиссия создается приказом директора школы. Состав комиссии, сроки ее полномочий утверждаются приказом директора школы.</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2.2. В </w:t>
      </w:r>
      <w:proofErr w:type="spellStart"/>
      <w:r w:rsidRPr="00733001">
        <w:rPr>
          <w:rFonts w:ascii="Times New Roman" w:eastAsia="Times New Roman" w:hAnsi="Times New Roman" w:cs="Times New Roman"/>
          <w:bCs/>
          <w:sz w:val="24"/>
          <w:szCs w:val="24"/>
        </w:rPr>
        <w:t>бракеражную</w:t>
      </w:r>
      <w:proofErr w:type="spellEnd"/>
      <w:r w:rsidRPr="00733001">
        <w:rPr>
          <w:rFonts w:ascii="Times New Roman" w:eastAsia="Times New Roman" w:hAnsi="Times New Roman" w:cs="Times New Roman"/>
          <w:bCs/>
          <w:sz w:val="24"/>
          <w:szCs w:val="24"/>
        </w:rPr>
        <w:t xml:space="preserve"> комиссию входят заместитель директора, ответственный за питание, члены профсоюзного комитета школы, другие работники школы.</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3. Полномочия комиссии</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3.1. </w:t>
      </w:r>
      <w:proofErr w:type="spellStart"/>
      <w:r w:rsidRPr="00733001">
        <w:rPr>
          <w:rFonts w:ascii="Times New Roman" w:eastAsia="Times New Roman" w:hAnsi="Times New Roman" w:cs="Times New Roman"/>
          <w:bCs/>
          <w:sz w:val="24"/>
          <w:szCs w:val="24"/>
        </w:rPr>
        <w:t>Бракеражная</w:t>
      </w:r>
      <w:proofErr w:type="spellEnd"/>
      <w:r w:rsidRPr="00733001">
        <w:rPr>
          <w:rFonts w:ascii="Times New Roman" w:eastAsia="Times New Roman" w:hAnsi="Times New Roman" w:cs="Times New Roman"/>
          <w:bCs/>
          <w:sz w:val="24"/>
          <w:szCs w:val="24"/>
        </w:rPr>
        <w:t xml:space="preserve"> комиссия должна способствовать обеспечению качественным питанием </w:t>
      </w:r>
      <w:proofErr w:type="gramStart"/>
      <w:r w:rsidRPr="00733001">
        <w:rPr>
          <w:rFonts w:ascii="Times New Roman" w:eastAsia="Times New Roman" w:hAnsi="Times New Roman" w:cs="Times New Roman"/>
          <w:bCs/>
          <w:sz w:val="24"/>
          <w:szCs w:val="24"/>
        </w:rPr>
        <w:t>обучающихся</w:t>
      </w:r>
      <w:proofErr w:type="gramEnd"/>
      <w:r w:rsidRPr="00733001">
        <w:rPr>
          <w:rFonts w:ascii="Times New Roman" w:eastAsia="Times New Roman" w:hAnsi="Times New Roman" w:cs="Times New Roman"/>
          <w:bCs/>
          <w:sz w:val="24"/>
          <w:szCs w:val="24"/>
        </w:rPr>
        <w:t xml:space="preserve"> школы.</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3.2. </w:t>
      </w:r>
      <w:proofErr w:type="spellStart"/>
      <w:r w:rsidRPr="00733001">
        <w:rPr>
          <w:rFonts w:ascii="Times New Roman" w:eastAsia="Times New Roman" w:hAnsi="Times New Roman" w:cs="Times New Roman"/>
          <w:bCs/>
          <w:sz w:val="24"/>
          <w:szCs w:val="24"/>
        </w:rPr>
        <w:t>Бракеражная</w:t>
      </w:r>
      <w:proofErr w:type="spellEnd"/>
      <w:r w:rsidRPr="00733001">
        <w:rPr>
          <w:rFonts w:ascii="Times New Roman" w:eastAsia="Times New Roman" w:hAnsi="Times New Roman" w:cs="Times New Roman"/>
          <w:bCs/>
          <w:sz w:val="24"/>
          <w:szCs w:val="24"/>
        </w:rPr>
        <w:t xml:space="preserve"> комиссия осуществляет </w:t>
      </w:r>
      <w:proofErr w:type="gramStart"/>
      <w:r w:rsidRPr="00733001">
        <w:rPr>
          <w:rFonts w:ascii="Times New Roman" w:eastAsia="Times New Roman" w:hAnsi="Times New Roman" w:cs="Times New Roman"/>
          <w:bCs/>
          <w:sz w:val="24"/>
          <w:szCs w:val="24"/>
        </w:rPr>
        <w:t>контроль за</w:t>
      </w:r>
      <w:proofErr w:type="gramEnd"/>
      <w:r w:rsidRPr="00733001">
        <w:rPr>
          <w:rFonts w:ascii="Times New Roman" w:eastAsia="Times New Roman" w:hAnsi="Times New Roman" w:cs="Times New Roman"/>
          <w:bCs/>
          <w:sz w:val="24"/>
          <w:szCs w:val="24"/>
        </w:rPr>
        <w:t xml:space="preserve"> работой столовой, в том числе:</w:t>
      </w:r>
    </w:p>
    <w:p w:rsidR="002D69FB" w:rsidRPr="00733001" w:rsidRDefault="002D69FB" w:rsidP="002D69FB">
      <w:pPr>
        <w:spacing w:before="150" w:after="27"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осуществляет контроль соблюдения санитарно-гигиенических норм при транспортировке, доставке и разгрузке продуктов питания;</w:t>
      </w:r>
    </w:p>
    <w:p w:rsidR="002D69FB" w:rsidRPr="00733001" w:rsidRDefault="002D69FB" w:rsidP="002D69FB">
      <w:pPr>
        <w:spacing w:before="150" w:after="27"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проверяет на пригодность складские и другие помещения для хранения продуктов питания, а также условия их хранения;</w:t>
      </w:r>
    </w:p>
    <w:p w:rsidR="002D69FB" w:rsidRPr="00733001" w:rsidRDefault="002D69FB" w:rsidP="002D69FB">
      <w:pPr>
        <w:spacing w:before="150" w:after="27"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ежедневно следит за правильностью составления меню;</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контролирует организацию работы на пищеблоке, чистоту посуды, оборудования и помещений, наличие маркировки на оборудовании, посуде, хозяйственном инвентаре и полотенцах;</w:t>
      </w:r>
    </w:p>
    <w:p w:rsidR="002D69FB" w:rsidRPr="00733001" w:rsidRDefault="002D69FB" w:rsidP="002D69FB">
      <w:pPr>
        <w:spacing w:before="150" w:after="28"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осуществляет контроль сроков реализации продуктов питания и качества приготовления пищи;</w:t>
      </w:r>
    </w:p>
    <w:p w:rsidR="002D69FB" w:rsidRPr="00733001" w:rsidRDefault="002D69FB" w:rsidP="002D69FB">
      <w:pPr>
        <w:spacing w:before="150" w:after="28" w:line="270" w:lineRule="atLeast"/>
        <w:jc w:val="both"/>
        <w:outlineLvl w:val="2"/>
        <w:rPr>
          <w:rFonts w:ascii="Times New Roman" w:eastAsia="Times New Roman" w:hAnsi="Times New Roman" w:cs="Times New Roman"/>
          <w:bCs/>
          <w:sz w:val="24"/>
          <w:szCs w:val="24"/>
        </w:rPr>
      </w:pPr>
      <w:proofErr w:type="gramStart"/>
      <w:r w:rsidRPr="00733001">
        <w:rPr>
          <w:rFonts w:ascii="Times New Roman" w:eastAsia="Times New Roman" w:hAnsi="Times New Roman" w:cs="Times New Roman"/>
          <w:bCs/>
          <w:sz w:val="24"/>
          <w:szCs w:val="24"/>
        </w:rPr>
        <w:t>- проверяет соответствие пищи физиологическим потребностям обучающихся в основных пищевых веществах;</w:t>
      </w:r>
      <w:proofErr w:type="gramEnd"/>
    </w:p>
    <w:p w:rsidR="002D69FB" w:rsidRPr="00733001" w:rsidRDefault="002D69FB" w:rsidP="002D69FB">
      <w:pPr>
        <w:spacing w:before="150" w:after="28"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следит за соблюдением правил личной гигиены работниками пищеблока;</w:t>
      </w:r>
    </w:p>
    <w:p w:rsidR="002D69FB" w:rsidRPr="00733001" w:rsidRDefault="002D69FB" w:rsidP="002D69FB">
      <w:pPr>
        <w:spacing w:before="150" w:after="28"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периодически присутствует при закладке основных продуктов, проверяет выход блюд;</w:t>
      </w:r>
    </w:p>
    <w:p w:rsidR="002D69FB" w:rsidRPr="00733001" w:rsidRDefault="002D69FB" w:rsidP="002D69FB">
      <w:pPr>
        <w:spacing w:before="150" w:after="28" w:line="270" w:lineRule="atLeast"/>
        <w:jc w:val="both"/>
        <w:outlineLvl w:val="2"/>
        <w:rPr>
          <w:rFonts w:ascii="Times New Roman" w:eastAsia="Times New Roman" w:hAnsi="Times New Roman" w:cs="Times New Roman"/>
          <w:bCs/>
          <w:sz w:val="24"/>
          <w:szCs w:val="24"/>
        </w:rPr>
      </w:pPr>
      <w:proofErr w:type="gramStart"/>
      <w:r w:rsidRPr="00733001">
        <w:rPr>
          <w:rFonts w:ascii="Times New Roman" w:eastAsia="Times New Roman" w:hAnsi="Times New Roman" w:cs="Times New Roman"/>
          <w:bCs/>
          <w:sz w:val="24"/>
          <w:szCs w:val="24"/>
        </w:rPr>
        <w:t>- осуществляет контроль за доброкачественностью готовой продукции, проводит органолептическую оценку готовой пищи, т. е. определяет ее цвет, запах, вкус, консистенцию, жесткость, сочность и т. д., в соответствии с Правилами бракеража пищи (Приложение  к настоящему Положению);</w:t>
      </w:r>
      <w:proofErr w:type="gramEnd"/>
    </w:p>
    <w:p w:rsidR="002D69FB" w:rsidRPr="00733001" w:rsidRDefault="002D69FB" w:rsidP="002D69FB">
      <w:pPr>
        <w:spacing w:before="150" w:after="28"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проверяет наличие суточной пробы;</w:t>
      </w:r>
    </w:p>
    <w:p w:rsidR="002D69FB" w:rsidRPr="00733001" w:rsidRDefault="002D69FB" w:rsidP="002D69FB">
      <w:pPr>
        <w:spacing w:before="150" w:after="28"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определяет фактический выход одной порции каждого блюда;</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lastRenderedPageBreak/>
        <w:t>- проверяет соответствие объемов приготовленного питания объему разовых порций и количеству детей.</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3.3. При проведении проверок пищеблоков </w:t>
      </w:r>
      <w:proofErr w:type="spellStart"/>
      <w:r w:rsidRPr="00733001">
        <w:rPr>
          <w:rFonts w:ascii="Times New Roman" w:eastAsia="Times New Roman" w:hAnsi="Times New Roman" w:cs="Times New Roman"/>
          <w:bCs/>
          <w:sz w:val="24"/>
          <w:szCs w:val="24"/>
        </w:rPr>
        <w:t>бракеражная</w:t>
      </w:r>
      <w:proofErr w:type="spellEnd"/>
      <w:r w:rsidRPr="00733001">
        <w:rPr>
          <w:rFonts w:ascii="Times New Roman" w:eastAsia="Times New Roman" w:hAnsi="Times New Roman" w:cs="Times New Roman"/>
          <w:bCs/>
          <w:sz w:val="24"/>
          <w:szCs w:val="24"/>
        </w:rPr>
        <w:t xml:space="preserve">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w:t>
      </w:r>
      <w:proofErr w:type="spellStart"/>
      <w:r w:rsidRPr="00733001">
        <w:rPr>
          <w:rFonts w:ascii="Times New Roman" w:eastAsia="Times New Roman" w:hAnsi="Times New Roman" w:cs="Times New Roman"/>
          <w:bCs/>
          <w:sz w:val="24"/>
          <w:szCs w:val="24"/>
        </w:rPr>
        <w:t>оборотоспособности</w:t>
      </w:r>
      <w:proofErr w:type="spellEnd"/>
      <w:r w:rsidRPr="00733001">
        <w:rPr>
          <w:rFonts w:ascii="Times New Roman" w:eastAsia="Times New Roman" w:hAnsi="Times New Roman" w:cs="Times New Roman"/>
          <w:bCs/>
          <w:sz w:val="24"/>
          <w:szCs w:val="24"/>
        </w:rPr>
        <w:t xml:space="preserve"> в них пищевых продуктов и продовольственного сырья».</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3.4. </w:t>
      </w:r>
      <w:proofErr w:type="spellStart"/>
      <w:r w:rsidRPr="00733001">
        <w:rPr>
          <w:rFonts w:ascii="Times New Roman" w:eastAsia="Times New Roman" w:hAnsi="Times New Roman" w:cs="Times New Roman"/>
          <w:bCs/>
          <w:sz w:val="24"/>
          <w:szCs w:val="24"/>
        </w:rPr>
        <w:t>Бракеражная</w:t>
      </w:r>
      <w:proofErr w:type="spellEnd"/>
      <w:r w:rsidRPr="00733001">
        <w:rPr>
          <w:rFonts w:ascii="Times New Roman" w:eastAsia="Times New Roman" w:hAnsi="Times New Roman" w:cs="Times New Roman"/>
          <w:bCs/>
          <w:sz w:val="24"/>
          <w:szCs w:val="24"/>
        </w:rPr>
        <w:t xml:space="preserve"> комиссия имеет право:</w:t>
      </w:r>
    </w:p>
    <w:p w:rsidR="002D69FB" w:rsidRPr="00733001" w:rsidRDefault="002D69FB" w:rsidP="002D69FB">
      <w:pPr>
        <w:spacing w:before="150" w:after="27"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в любое время проверять санитарное состояние пищеблока;</w:t>
      </w:r>
    </w:p>
    <w:p w:rsidR="002D69FB" w:rsidRPr="00733001" w:rsidRDefault="002D69FB" w:rsidP="002D69FB">
      <w:pPr>
        <w:spacing w:before="150" w:after="27"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проверять выход продукции;</w:t>
      </w:r>
    </w:p>
    <w:p w:rsidR="002D69FB" w:rsidRPr="00733001" w:rsidRDefault="002D69FB" w:rsidP="002D69FB">
      <w:pPr>
        <w:spacing w:before="150" w:after="27"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контролировать наличие суточной пробы;</w:t>
      </w:r>
    </w:p>
    <w:p w:rsidR="002D69FB" w:rsidRPr="00733001" w:rsidRDefault="002D69FB" w:rsidP="002D69FB">
      <w:pPr>
        <w:spacing w:before="150" w:after="27"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проверять соответствие процесса приготовления пищи технологическим картам;</w:t>
      </w:r>
    </w:p>
    <w:p w:rsidR="002D69FB" w:rsidRPr="00733001" w:rsidRDefault="002D69FB" w:rsidP="002D69FB">
      <w:pPr>
        <w:spacing w:before="150" w:after="27"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проверять качество поставляемой продукции;</w:t>
      </w:r>
    </w:p>
    <w:p w:rsidR="002D69FB" w:rsidRPr="00733001" w:rsidRDefault="002D69FB" w:rsidP="002D69FB">
      <w:pPr>
        <w:spacing w:before="150" w:after="27"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контролировать разнообразие и соблюдение десятидневного меню;</w:t>
      </w:r>
    </w:p>
    <w:p w:rsidR="002D69FB" w:rsidRPr="00733001" w:rsidRDefault="002D69FB" w:rsidP="002D69FB">
      <w:pPr>
        <w:spacing w:before="150" w:after="27"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проверять соблюдение правил хранения продуктов питания;</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вносить на рассмотрение руководства школы предложения по улучшению качества питания и повышению культуры обслуживания.</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3.5. </w:t>
      </w:r>
      <w:proofErr w:type="spellStart"/>
      <w:r w:rsidRPr="00733001">
        <w:rPr>
          <w:rFonts w:ascii="Times New Roman" w:eastAsia="Times New Roman" w:hAnsi="Times New Roman" w:cs="Times New Roman"/>
          <w:bCs/>
          <w:sz w:val="24"/>
          <w:szCs w:val="24"/>
        </w:rPr>
        <w:t>Бракеражная</w:t>
      </w:r>
      <w:proofErr w:type="spellEnd"/>
      <w:r w:rsidRPr="00733001">
        <w:rPr>
          <w:rFonts w:ascii="Times New Roman" w:eastAsia="Times New Roman" w:hAnsi="Times New Roman" w:cs="Times New Roman"/>
          <w:bCs/>
          <w:sz w:val="24"/>
          <w:szCs w:val="24"/>
        </w:rPr>
        <w:t xml:space="preserve"> комиссия не реже 1 раза в полугодие отчитывается </w:t>
      </w:r>
      <w:proofErr w:type="gramStart"/>
      <w:r w:rsidRPr="00733001">
        <w:rPr>
          <w:rFonts w:ascii="Times New Roman" w:eastAsia="Times New Roman" w:hAnsi="Times New Roman" w:cs="Times New Roman"/>
          <w:bCs/>
          <w:sz w:val="24"/>
          <w:szCs w:val="24"/>
        </w:rPr>
        <w:t>о работе по осуществлению контроля за работой пищеблоков на совещаниях при директоре</w:t>
      </w:r>
      <w:proofErr w:type="gramEnd"/>
      <w:r w:rsidRPr="00733001">
        <w:rPr>
          <w:rFonts w:ascii="Times New Roman" w:eastAsia="Times New Roman" w:hAnsi="Times New Roman" w:cs="Times New Roman"/>
          <w:bCs/>
          <w:sz w:val="24"/>
          <w:szCs w:val="24"/>
        </w:rPr>
        <w:t>.</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4. Оценка организации питания</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4.1. Результаты проверки выхода блюд, их качества отражаются в </w:t>
      </w:r>
      <w:proofErr w:type="spellStart"/>
      <w:r w:rsidRPr="00733001">
        <w:rPr>
          <w:rFonts w:ascii="Times New Roman" w:eastAsia="Times New Roman" w:hAnsi="Times New Roman" w:cs="Times New Roman"/>
          <w:bCs/>
          <w:sz w:val="24"/>
          <w:szCs w:val="24"/>
        </w:rPr>
        <w:t>бракеражном</w:t>
      </w:r>
      <w:proofErr w:type="spellEnd"/>
      <w:r w:rsidRPr="00733001">
        <w:rPr>
          <w:rFonts w:ascii="Times New Roman" w:eastAsia="Times New Roman" w:hAnsi="Times New Roman" w:cs="Times New Roman"/>
          <w:bCs/>
          <w:sz w:val="24"/>
          <w:szCs w:val="24"/>
        </w:rPr>
        <w:t xml:space="preserve"> журнале и оцениваются по </w:t>
      </w:r>
      <w:proofErr w:type="spellStart"/>
      <w:r w:rsidRPr="00733001">
        <w:rPr>
          <w:rFonts w:ascii="Times New Roman" w:eastAsia="Times New Roman" w:hAnsi="Times New Roman" w:cs="Times New Roman"/>
          <w:bCs/>
          <w:sz w:val="24"/>
          <w:szCs w:val="24"/>
        </w:rPr>
        <w:t>четырехбалльной</w:t>
      </w:r>
      <w:proofErr w:type="spellEnd"/>
      <w:r w:rsidRPr="00733001">
        <w:rPr>
          <w:rFonts w:ascii="Times New Roman" w:eastAsia="Times New Roman" w:hAnsi="Times New Roman" w:cs="Times New Roman"/>
          <w:bCs/>
          <w:sz w:val="24"/>
          <w:szCs w:val="24"/>
        </w:rPr>
        <w:t xml:space="preserve"> системе. В случае выявления каких-либо нарушений, замечаний </w:t>
      </w:r>
      <w:proofErr w:type="spellStart"/>
      <w:r w:rsidRPr="00733001">
        <w:rPr>
          <w:rFonts w:ascii="Times New Roman" w:eastAsia="Times New Roman" w:hAnsi="Times New Roman" w:cs="Times New Roman"/>
          <w:bCs/>
          <w:sz w:val="24"/>
          <w:szCs w:val="24"/>
        </w:rPr>
        <w:t>бракеражная</w:t>
      </w:r>
      <w:proofErr w:type="spellEnd"/>
      <w:r w:rsidRPr="00733001">
        <w:rPr>
          <w:rFonts w:ascii="Times New Roman" w:eastAsia="Times New Roman" w:hAnsi="Times New Roman" w:cs="Times New Roman"/>
          <w:bCs/>
          <w:sz w:val="24"/>
          <w:szCs w:val="24"/>
        </w:rPr>
        <w:t xml:space="preserve"> комиссия вправе приостановить выдачу готовой пищи до принятия необходимых мер по устранению замечаний.</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4.2. Замечания и нарушения, установленные комиссией в организации питания детей, заносятся в </w:t>
      </w:r>
      <w:proofErr w:type="spellStart"/>
      <w:r w:rsidRPr="00733001">
        <w:rPr>
          <w:rFonts w:ascii="Times New Roman" w:eastAsia="Times New Roman" w:hAnsi="Times New Roman" w:cs="Times New Roman"/>
          <w:bCs/>
          <w:sz w:val="24"/>
          <w:szCs w:val="24"/>
        </w:rPr>
        <w:t>бракеражный</w:t>
      </w:r>
      <w:proofErr w:type="spellEnd"/>
      <w:r w:rsidRPr="00733001">
        <w:rPr>
          <w:rFonts w:ascii="Times New Roman" w:eastAsia="Times New Roman" w:hAnsi="Times New Roman" w:cs="Times New Roman"/>
          <w:bCs/>
          <w:sz w:val="24"/>
          <w:szCs w:val="24"/>
        </w:rPr>
        <w:t xml:space="preserve"> журнал.</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4.3. Решения комиссии </w:t>
      </w:r>
      <w:proofErr w:type="gramStart"/>
      <w:r w:rsidRPr="00733001">
        <w:rPr>
          <w:rFonts w:ascii="Times New Roman" w:eastAsia="Times New Roman" w:hAnsi="Times New Roman" w:cs="Times New Roman"/>
          <w:bCs/>
          <w:sz w:val="24"/>
          <w:szCs w:val="24"/>
        </w:rPr>
        <w:t>обязательны к исполнению</w:t>
      </w:r>
      <w:proofErr w:type="gramEnd"/>
      <w:r w:rsidRPr="00733001">
        <w:rPr>
          <w:rFonts w:ascii="Times New Roman" w:eastAsia="Times New Roman" w:hAnsi="Times New Roman" w:cs="Times New Roman"/>
          <w:bCs/>
          <w:sz w:val="24"/>
          <w:szCs w:val="24"/>
        </w:rPr>
        <w:t xml:space="preserve"> руководством школы и работникам пищеблоков.</w:t>
      </w:r>
    </w:p>
    <w:p w:rsidR="002D69FB" w:rsidRPr="00733001" w:rsidRDefault="002D69FB" w:rsidP="002D69FB">
      <w:pPr>
        <w:pageBreakBefore/>
        <w:spacing w:before="150" w:after="150" w:line="270" w:lineRule="atLeast"/>
        <w:jc w:val="right"/>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lastRenderedPageBreak/>
        <w:t xml:space="preserve">Приложение </w:t>
      </w:r>
    </w:p>
    <w:p w:rsidR="002D69FB" w:rsidRPr="00733001" w:rsidRDefault="002D69FB" w:rsidP="002D69FB">
      <w:pPr>
        <w:spacing w:before="150" w:after="150" w:line="270" w:lineRule="atLeast"/>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w:t>
      </w:r>
    </w:p>
    <w:p w:rsidR="002D69FB" w:rsidRPr="00733001" w:rsidRDefault="002D69FB" w:rsidP="002D69FB">
      <w:pPr>
        <w:spacing w:before="150" w:after="150" w:line="270" w:lineRule="atLeast"/>
        <w:jc w:val="center"/>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Правила бракеража пищи</w:t>
      </w:r>
    </w:p>
    <w:p w:rsidR="002D69FB" w:rsidRPr="00733001" w:rsidRDefault="002D69FB" w:rsidP="002D69FB">
      <w:pPr>
        <w:spacing w:before="150" w:after="150" w:line="270" w:lineRule="atLeast"/>
        <w:jc w:val="center"/>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в МБОУ СОШ №2 г</w:t>
      </w:r>
      <w:proofErr w:type="gramStart"/>
      <w:r w:rsidRPr="00733001">
        <w:rPr>
          <w:rFonts w:ascii="Times New Roman" w:eastAsia="Times New Roman" w:hAnsi="Times New Roman" w:cs="Times New Roman"/>
          <w:bCs/>
          <w:sz w:val="24"/>
          <w:szCs w:val="24"/>
        </w:rPr>
        <w:t>.Н</w:t>
      </w:r>
      <w:proofErr w:type="gramEnd"/>
      <w:r w:rsidRPr="00733001">
        <w:rPr>
          <w:rFonts w:ascii="Times New Roman" w:eastAsia="Times New Roman" w:hAnsi="Times New Roman" w:cs="Times New Roman"/>
          <w:bCs/>
          <w:sz w:val="24"/>
          <w:szCs w:val="24"/>
        </w:rPr>
        <w:t>ижний Ломов</w:t>
      </w:r>
    </w:p>
    <w:p w:rsidR="002D69FB" w:rsidRPr="00733001" w:rsidRDefault="002D69FB" w:rsidP="002D69FB">
      <w:pPr>
        <w:spacing w:before="150" w:after="150" w:line="270" w:lineRule="atLeast"/>
        <w:jc w:val="center"/>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w:t>
      </w:r>
    </w:p>
    <w:p w:rsidR="002D69FB" w:rsidRPr="00733001" w:rsidRDefault="002D69FB" w:rsidP="002D69FB">
      <w:pPr>
        <w:spacing w:before="150" w:after="150" w:line="270" w:lineRule="atLeast"/>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1. Общие положения</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1. Все блюда и </w:t>
      </w:r>
      <w:proofErr w:type="gramStart"/>
      <w:r w:rsidRPr="00733001">
        <w:rPr>
          <w:rFonts w:ascii="Times New Roman" w:eastAsia="Times New Roman" w:hAnsi="Times New Roman" w:cs="Times New Roman"/>
          <w:bCs/>
          <w:sz w:val="24"/>
          <w:szCs w:val="24"/>
        </w:rPr>
        <w:t>кулинарные изделия, изготовляемые в столовой  школы подлежат</w:t>
      </w:r>
      <w:proofErr w:type="gramEnd"/>
      <w:r w:rsidRPr="00733001">
        <w:rPr>
          <w:rFonts w:ascii="Times New Roman" w:eastAsia="Times New Roman" w:hAnsi="Times New Roman" w:cs="Times New Roman"/>
          <w:bCs/>
          <w:sz w:val="24"/>
          <w:szCs w:val="24"/>
        </w:rPr>
        <w:t xml:space="preserve"> обязательному бракеражу по мере их готовности.</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2. Бракераж пищи проводится до начала отпуска каждой вновь приготовленной партии.</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3. Бракераж блюд и готовых кулинарных изделий производит лицо из состава </w:t>
      </w:r>
      <w:proofErr w:type="spellStart"/>
      <w:r w:rsidRPr="00733001">
        <w:rPr>
          <w:rFonts w:ascii="Times New Roman" w:eastAsia="Times New Roman" w:hAnsi="Times New Roman" w:cs="Times New Roman"/>
          <w:bCs/>
          <w:sz w:val="24"/>
          <w:szCs w:val="24"/>
        </w:rPr>
        <w:t>бракеражной</w:t>
      </w:r>
      <w:proofErr w:type="spellEnd"/>
      <w:r w:rsidRPr="00733001">
        <w:rPr>
          <w:rFonts w:ascii="Times New Roman" w:eastAsia="Times New Roman" w:hAnsi="Times New Roman" w:cs="Times New Roman"/>
          <w:bCs/>
          <w:sz w:val="24"/>
          <w:szCs w:val="24"/>
        </w:rPr>
        <w:t xml:space="preserve"> комиссии, назначенное председателем </w:t>
      </w:r>
      <w:proofErr w:type="spellStart"/>
      <w:r w:rsidRPr="00733001">
        <w:rPr>
          <w:rFonts w:ascii="Times New Roman" w:eastAsia="Times New Roman" w:hAnsi="Times New Roman" w:cs="Times New Roman"/>
          <w:bCs/>
          <w:sz w:val="24"/>
          <w:szCs w:val="24"/>
        </w:rPr>
        <w:t>бракеражной</w:t>
      </w:r>
      <w:proofErr w:type="spellEnd"/>
      <w:r w:rsidRPr="00733001">
        <w:rPr>
          <w:rFonts w:ascii="Times New Roman" w:eastAsia="Times New Roman" w:hAnsi="Times New Roman" w:cs="Times New Roman"/>
          <w:bCs/>
          <w:sz w:val="24"/>
          <w:szCs w:val="24"/>
        </w:rPr>
        <w:t xml:space="preserve"> комиссии.</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4. Оценка качества продукции заносится в </w:t>
      </w:r>
      <w:proofErr w:type="spellStart"/>
      <w:r w:rsidRPr="00733001">
        <w:rPr>
          <w:rFonts w:ascii="Times New Roman" w:eastAsia="Times New Roman" w:hAnsi="Times New Roman" w:cs="Times New Roman"/>
          <w:bCs/>
          <w:sz w:val="24"/>
          <w:szCs w:val="24"/>
        </w:rPr>
        <w:t>бракеражный</w:t>
      </w:r>
      <w:proofErr w:type="spellEnd"/>
      <w:r w:rsidRPr="00733001">
        <w:rPr>
          <w:rFonts w:ascii="Times New Roman" w:eastAsia="Times New Roman" w:hAnsi="Times New Roman" w:cs="Times New Roman"/>
          <w:bCs/>
          <w:sz w:val="24"/>
          <w:szCs w:val="24"/>
        </w:rPr>
        <w:t xml:space="preserve"> журнал до начала ее реализации. При нарушении технологии приготовления пищи </w:t>
      </w:r>
      <w:proofErr w:type="spellStart"/>
      <w:r w:rsidRPr="00733001">
        <w:rPr>
          <w:rFonts w:ascii="Times New Roman" w:eastAsia="Times New Roman" w:hAnsi="Times New Roman" w:cs="Times New Roman"/>
          <w:bCs/>
          <w:sz w:val="24"/>
          <w:szCs w:val="24"/>
        </w:rPr>
        <w:t>бракеражная</w:t>
      </w:r>
      <w:proofErr w:type="spellEnd"/>
      <w:r w:rsidRPr="00733001">
        <w:rPr>
          <w:rFonts w:ascii="Times New Roman" w:eastAsia="Times New Roman" w:hAnsi="Times New Roman" w:cs="Times New Roman"/>
          <w:bCs/>
          <w:sz w:val="24"/>
          <w:szCs w:val="24"/>
        </w:rPr>
        <w:t xml:space="preserve"> комиссия обязана снять изделия с раздачи, направить их на доработку или переработку, а при необходимости - на исследование в санитарно - пищевую лабораторию.</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5. </w:t>
      </w:r>
      <w:proofErr w:type="spellStart"/>
      <w:r w:rsidRPr="00733001">
        <w:rPr>
          <w:rFonts w:ascii="Times New Roman" w:eastAsia="Times New Roman" w:hAnsi="Times New Roman" w:cs="Times New Roman"/>
          <w:bCs/>
          <w:sz w:val="24"/>
          <w:szCs w:val="24"/>
        </w:rPr>
        <w:t>Бракеражный</w:t>
      </w:r>
      <w:proofErr w:type="spellEnd"/>
      <w:r w:rsidRPr="00733001">
        <w:rPr>
          <w:rFonts w:ascii="Times New Roman" w:eastAsia="Times New Roman" w:hAnsi="Times New Roman" w:cs="Times New Roman"/>
          <w:bCs/>
          <w:sz w:val="24"/>
          <w:szCs w:val="24"/>
        </w:rPr>
        <w:t xml:space="preserve"> журнал должен быть пронумерован, прошнурован и скреплён печатью. Хранится </w:t>
      </w:r>
      <w:proofErr w:type="spellStart"/>
      <w:r w:rsidRPr="00733001">
        <w:rPr>
          <w:rFonts w:ascii="Times New Roman" w:eastAsia="Times New Roman" w:hAnsi="Times New Roman" w:cs="Times New Roman"/>
          <w:bCs/>
          <w:sz w:val="24"/>
          <w:szCs w:val="24"/>
        </w:rPr>
        <w:t>бракеражный</w:t>
      </w:r>
      <w:proofErr w:type="spellEnd"/>
      <w:r w:rsidRPr="00733001">
        <w:rPr>
          <w:rFonts w:ascii="Times New Roman" w:eastAsia="Times New Roman" w:hAnsi="Times New Roman" w:cs="Times New Roman"/>
          <w:bCs/>
          <w:sz w:val="24"/>
          <w:szCs w:val="24"/>
        </w:rPr>
        <w:t xml:space="preserve"> журнал у заведующего столовой.</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6. За качество пищи несут санитарную ответственность повар, иное лицо, осуществившее проверку качества продукции, в соответствии с п. 4 настоящих правил, и допустившее ее к потреблению.</w:t>
      </w:r>
    </w:p>
    <w:p w:rsidR="002D69FB" w:rsidRPr="00733001" w:rsidRDefault="002D69FB" w:rsidP="002D69FB">
      <w:pPr>
        <w:spacing w:before="150" w:after="150" w:line="270" w:lineRule="atLeast"/>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2. Методика органолептической оценки пищи</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2.2. Определяется запах пищи. Запах определяется при затаенном дыхании. </w:t>
      </w:r>
      <w:proofErr w:type="gramStart"/>
      <w:r w:rsidRPr="00733001">
        <w:rPr>
          <w:rFonts w:ascii="Times New Roman" w:eastAsia="Times New Roman" w:hAnsi="Times New Roman" w:cs="Times New Roman"/>
          <w:bCs/>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733001">
        <w:rPr>
          <w:rFonts w:ascii="Times New Roman" w:eastAsia="Times New Roman" w:hAnsi="Times New Roman" w:cs="Times New Roman"/>
          <w:bCs/>
          <w:sz w:val="24"/>
          <w:szCs w:val="24"/>
        </w:rPr>
        <w:t xml:space="preserve"> </w:t>
      </w:r>
      <w:proofErr w:type="gramStart"/>
      <w:r w:rsidRPr="00733001">
        <w:rPr>
          <w:rFonts w:ascii="Times New Roman" w:eastAsia="Times New Roman" w:hAnsi="Times New Roman" w:cs="Times New Roman"/>
          <w:bCs/>
          <w:sz w:val="24"/>
          <w:szCs w:val="24"/>
        </w:rPr>
        <w:t>Специфический запах обозначается: селедочный, чесночный, мятный, ванильный, нефтепродуктов и т.д.</w:t>
      </w:r>
      <w:proofErr w:type="gramEnd"/>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2.3. Вкус пищи, как и запах, следует устанавливать при характерной для нее температуре.</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2.4. 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D69FB" w:rsidRPr="00733001" w:rsidRDefault="002D69FB" w:rsidP="002D69FB">
      <w:pPr>
        <w:spacing w:before="150" w:after="150" w:line="270" w:lineRule="atLeast"/>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3.Органолептическая оценка первых блюд</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lastRenderedPageBreak/>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3.4. При проверке </w:t>
      </w:r>
      <w:proofErr w:type="spellStart"/>
      <w:r w:rsidRPr="00733001">
        <w:rPr>
          <w:rFonts w:ascii="Times New Roman" w:eastAsia="Times New Roman" w:hAnsi="Times New Roman" w:cs="Times New Roman"/>
          <w:bCs/>
          <w:sz w:val="24"/>
          <w:szCs w:val="24"/>
        </w:rPr>
        <w:t>пюреобразных</w:t>
      </w:r>
      <w:proofErr w:type="spellEnd"/>
      <w:r w:rsidRPr="00733001">
        <w:rPr>
          <w:rFonts w:ascii="Times New Roman" w:eastAsia="Times New Roman" w:hAnsi="Times New Roman" w:cs="Times New Roman"/>
          <w:bCs/>
          <w:sz w:val="24"/>
          <w:szCs w:val="24"/>
        </w:rPr>
        <w:t xml:space="preserve">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733001">
        <w:rPr>
          <w:rFonts w:ascii="Times New Roman" w:eastAsia="Times New Roman" w:hAnsi="Times New Roman" w:cs="Times New Roman"/>
          <w:bCs/>
          <w:sz w:val="24"/>
          <w:szCs w:val="24"/>
        </w:rPr>
        <w:t>недосоленности</w:t>
      </w:r>
      <w:proofErr w:type="spellEnd"/>
      <w:r w:rsidRPr="00733001">
        <w:rPr>
          <w:rFonts w:ascii="Times New Roman" w:eastAsia="Times New Roman" w:hAnsi="Times New Roman" w:cs="Times New Roman"/>
          <w:bCs/>
          <w:sz w:val="24"/>
          <w:szCs w:val="24"/>
        </w:rPr>
        <w:t xml:space="preserve">, пересола. У заправочных и прозрачных супов вначале пробуют жидкую часть, обращая внимание на аромат и вкус. </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4. Органолептическая оценка вторых блюд</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4.1. В блюдах, отпускаемых с гарниром и соусом, все составные части оцениваются отдельно. Оценка соусных блюд (гуляш, рагу) дается общая.</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4.2. Мясо птицы должно быть мягким, сочным и легко отделяться от костей.</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733001">
        <w:rPr>
          <w:rFonts w:ascii="Times New Roman" w:eastAsia="Times New Roman" w:hAnsi="Times New Roman" w:cs="Times New Roman"/>
          <w:bCs/>
          <w:sz w:val="24"/>
          <w:szCs w:val="24"/>
        </w:rPr>
        <w:t>с</w:t>
      </w:r>
      <w:proofErr w:type="gramEnd"/>
      <w:r w:rsidRPr="00733001">
        <w:rPr>
          <w:rFonts w:ascii="Times New Roman" w:eastAsia="Times New Roman" w:hAnsi="Times New Roman" w:cs="Times New Roman"/>
          <w:bCs/>
          <w:sz w:val="24"/>
          <w:szCs w:val="24"/>
        </w:rPr>
        <w:t xml:space="preserve"> запланированной по меню, что позволяет выявить </w:t>
      </w:r>
      <w:proofErr w:type="spellStart"/>
      <w:r w:rsidRPr="00733001">
        <w:rPr>
          <w:rFonts w:ascii="Times New Roman" w:eastAsia="Times New Roman" w:hAnsi="Times New Roman" w:cs="Times New Roman"/>
          <w:bCs/>
          <w:sz w:val="24"/>
          <w:szCs w:val="24"/>
        </w:rPr>
        <w:t>недовложение</w:t>
      </w:r>
      <w:proofErr w:type="spellEnd"/>
      <w:r w:rsidRPr="00733001">
        <w:rPr>
          <w:rFonts w:ascii="Times New Roman" w:eastAsia="Times New Roman" w:hAnsi="Times New Roman" w:cs="Times New Roman"/>
          <w:bCs/>
          <w:sz w:val="24"/>
          <w:szCs w:val="24"/>
        </w:rPr>
        <w:t>.</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4.4.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5. Критерии оценки качества блюд</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lastRenderedPageBreak/>
        <w:t xml:space="preserve">5.1. Оценка качества блюд и готовых кулинарных изделий </w:t>
      </w:r>
      <w:proofErr w:type="gramStart"/>
      <w:r w:rsidRPr="00733001">
        <w:rPr>
          <w:rFonts w:ascii="Times New Roman" w:eastAsia="Times New Roman" w:hAnsi="Times New Roman" w:cs="Times New Roman"/>
          <w:bCs/>
          <w:sz w:val="24"/>
          <w:szCs w:val="24"/>
        </w:rPr>
        <w:t>производится</w:t>
      </w:r>
      <w:proofErr w:type="gramEnd"/>
      <w:r w:rsidRPr="00733001">
        <w:rPr>
          <w:rFonts w:ascii="Times New Roman" w:eastAsia="Times New Roman" w:hAnsi="Times New Roman" w:cs="Times New Roman"/>
          <w:bCs/>
          <w:sz w:val="24"/>
          <w:szCs w:val="24"/>
        </w:rPr>
        <w:t xml:space="preserve"> по органолептическим показателям: вкусу, запаху, внешнему виду, цвету, консистенции. В зависимости от этих показателей даются оценки изделиям - «отлично», «хорошо», «удовлетворительно», «неудовлетворительно» (брак).</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i/>
          <w:iCs/>
          <w:sz w:val="24"/>
          <w:szCs w:val="24"/>
        </w:rPr>
        <w:t>Оценка «отлично» </w:t>
      </w:r>
      <w:r w:rsidRPr="00733001">
        <w:rPr>
          <w:rFonts w:ascii="Times New Roman" w:eastAsia="Times New Roman" w:hAnsi="Times New Roman" w:cs="Times New Roman"/>
          <w:bCs/>
          <w:sz w:val="24"/>
          <w:szCs w:val="24"/>
        </w:rPr>
        <w:t>–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i/>
          <w:iCs/>
          <w:sz w:val="24"/>
          <w:szCs w:val="24"/>
        </w:rPr>
        <w:t>Оценка «хорошо» </w:t>
      </w:r>
      <w:r w:rsidRPr="00733001">
        <w:rPr>
          <w:rFonts w:ascii="Times New Roman" w:eastAsia="Times New Roman" w:hAnsi="Times New Roman" w:cs="Times New Roman"/>
          <w:bCs/>
          <w:sz w:val="24"/>
          <w:szCs w:val="24"/>
        </w:rPr>
        <w:t>–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i/>
          <w:iCs/>
          <w:sz w:val="24"/>
          <w:szCs w:val="24"/>
        </w:rPr>
        <w:t>Оценка «удовлетворительно» </w:t>
      </w:r>
      <w:r w:rsidRPr="00733001">
        <w:rPr>
          <w:rFonts w:ascii="Times New Roman" w:eastAsia="Times New Roman" w:hAnsi="Times New Roman" w:cs="Times New Roman"/>
          <w:bCs/>
          <w:sz w:val="24"/>
          <w:szCs w:val="24"/>
        </w:rPr>
        <w:t xml:space="preserve">– изменения в технологии приготовления привели </w:t>
      </w:r>
      <w:proofErr w:type="gramStart"/>
      <w:r w:rsidRPr="00733001">
        <w:rPr>
          <w:rFonts w:ascii="Times New Roman" w:eastAsia="Times New Roman" w:hAnsi="Times New Roman" w:cs="Times New Roman"/>
          <w:bCs/>
          <w:sz w:val="24"/>
          <w:szCs w:val="24"/>
        </w:rPr>
        <w:t>в</w:t>
      </w:r>
      <w:proofErr w:type="gramEnd"/>
      <w:r w:rsidRPr="00733001">
        <w:rPr>
          <w:rFonts w:ascii="Times New Roman" w:eastAsia="Times New Roman" w:hAnsi="Times New Roman" w:cs="Times New Roman"/>
          <w:bCs/>
          <w:sz w:val="24"/>
          <w:szCs w:val="24"/>
        </w:rPr>
        <w:t xml:space="preserve"> </w:t>
      </w:r>
      <w:proofErr w:type="gramStart"/>
      <w:r w:rsidRPr="00733001">
        <w:rPr>
          <w:rFonts w:ascii="Times New Roman" w:eastAsia="Times New Roman" w:hAnsi="Times New Roman" w:cs="Times New Roman"/>
          <w:bCs/>
          <w:sz w:val="24"/>
          <w:szCs w:val="24"/>
        </w:rPr>
        <w:t>изменению</w:t>
      </w:r>
      <w:proofErr w:type="gramEnd"/>
      <w:r w:rsidRPr="00733001">
        <w:rPr>
          <w:rFonts w:ascii="Times New Roman" w:eastAsia="Times New Roman" w:hAnsi="Times New Roman" w:cs="Times New Roman"/>
          <w:bCs/>
          <w:sz w:val="24"/>
          <w:szCs w:val="24"/>
        </w:rPr>
        <w:t xml:space="preserve">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i/>
          <w:iCs/>
          <w:sz w:val="24"/>
          <w:szCs w:val="24"/>
        </w:rPr>
        <w:t>Оценка «неудовлетворительно» (брак) </w:t>
      </w:r>
      <w:r w:rsidRPr="00733001">
        <w:rPr>
          <w:rFonts w:ascii="Times New Roman" w:eastAsia="Times New Roman" w:hAnsi="Times New Roman" w:cs="Times New Roman"/>
          <w:bCs/>
          <w:sz w:val="24"/>
          <w:szCs w:val="24"/>
        </w:rPr>
        <w:t xml:space="preserve">– изменения в технологии приготовления блюда невозможно исправить. К раздаче блюдо не допускается, </w:t>
      </w:r>
      <w:proofErr w:type="gramStart"/>
      <w:r w:rsidRPr="00733001">
        <w:rPr>
          <w:rFonts w:ascii="Times New Roman" w:eastAsia="Times New Roman" w:hAnsi="Times New Roman" w:cs="Times New Roman"/>
          <w:bCs/>
          <w:sz w:val="24"/>
          <w:szCs w:val="24"/>
        </w:rPr>
        <w:t>требуется замена блюда дается</w:t>
      </w:r>
      <w:proofErr w:type="gramEnd"/>
      <w:r w:rsidRPr="00733001">
        <w:rPr>
          <w:rFonts w:ascii="Times New Roman" w:eastAsia="Times New Roman" w:hAnsi="Times New Roman" w:cs="Times New Roman"/>
          <w:bCs/>
          <w:sz w:val="24"/>
          <w:szCs w:val="24"/>
        </w:rPr>
        <w:t xml:space="preserve"> изделиям, имеющие следующие недостатки: посторонний, несвойственный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5.2. Оценки качества блюд и кулинарных изделий заносятся в </w:t>
      </w:r>
      <w:proofErr w:type="spellStart"/>
      <w:r w:rsidRPr="00733001">
        <w:rPr>
          <w:rFonts w:ascii="Times New Roman" w:eastAsia="Times New Roman" w:hAnsi="Times New Roman" w:cs="Times New Roman"/>
          <w:bCs/>
          <w:sz w:val="24"/>
          <w:szCs w:val="24"/>
        </w:rPr>
        <w:t>бракеражный</w:t>
      </w:r>
      <w:proofErr w:type="spellEnd"/>
      <w:r w:rsidRPr="00733001">
        <w:rPr>
          <w:rFonts w:ascii="Times New Roman" w:eastAsia="Times New Roman" w:hAnsi="Times New Roman" w:cs="Times New Roman"/>
          <w:bCs/>
          <w:sz w:val="24"/>
          <w:szCs w:val="24"/>
        </w:rPr>
        <w:t xml:space="preserve"> журнал установленной формы, оформляются подписями, лиц, осуществивших проверку продукции.</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5.3. Выдача готовой продукции </w:t>
      </w:r>
      <w:proofErr w:type="gramStart"/>
      <w:r w:rsidRPr="00733001">
        <w:rPr>
          <w:rFonts w:ascii="Times New Roman" w:eastAsia="Times New Roman" w:hAnsi="Times New Roman" w:cs="Times New Roman"/>
          <w:bCs/>
          <w:sz w:val="24"/>
          <w:szCs w:val="24"/>
        </w:rPr>
        <w:t>проводится</w:t>
      </w:r>
      <w:proofErr w:type="gramEnd"/>
      <w:r w:rsidRPr="00733001">
        <w:rPr>
          <w:rFonts w:ascii="Times New Roman" w:eastAsia="Times New Roman" w:hAnsi="Times New Roman" w:cs="Times New Roman"/>
          <w:bCs/>
          <w:sz w:val="24"/>
          <w:szCs w:val="24"/>
        </w:rPr>
        <w:t xml:space="preserve"> только после снятия пробы и записи в </w:t>
      </w:r>
      <w:proofErr w:type="spellStart"/>
      <w:r w:rsidRPr="00733001">
        <w:rPr>
          <w:rFonts w:ascii="Times New Roman" w:eastAsia="Times New Roman" w:hAnsi="Times New Roman" w:cs="Times New Roman"/>
          <w:bCs/>
          <w:sz w:val="24"/>
          <w:szCs w:val="24"/>
        </w:rPr>
        <w:t>бракеражном</w:t>
      </w:r>
      <w:proofErr w:type="spellEnd"/>
      <w:r w:rsidRPr="00733001">
        <w:rPr>
          <w:rFonts w:ascii="Times New Roman" w:eastAsia="Times New Roman" w:hAnsi="Times New Roman" w:cs="Times New Roman"/>
          <w:bCs/>
          <w:sz w:val="24"/>
          <w:szCs w:val="24"/>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 xml:space="preserve">5.4. Оценка «удовлетворительно» и «неудовлетворительно», данная членом </w:t>
      </w:r>
      <w:proofErr w:type="spellStart"/>
      <w:r w:rsidRPr="00733001">
        <w:rPr>
          <w:rFonts w:ascii="Times New Roman" w:eastAsia="Times New Roman" w:hAnsi="Times New Roman" w:cs="Times New Roman"/>
          <w:bCs/>
          <w:sz w:val="24"/>
          <w:szCs w:val="24"/>
        </w:rPr>
        <w:t>бракеражной</w:t>
      </w:r>
      <w:proofErr w:type="spellEnd"/>
      <w:r w:rsidRPr="00733001">
        <w:rPr>
          <w:rFonts w:ascii="Times New Roman" w:eastAsia="Times New Roman" w:hAnsi="Times New Roman" w:cs="Times New Roman"/>
          <w:bCs/>
          <w:sz w:val="24"/>
          <w:szCs w:val="24"/>
        </w:rPr>
        <w:t xml:space="preserve"> комиссии, о</w:t>
      </w:r>
      <w:r>
        <w:rPr>
          <w:rFonts w:ascii="Times New Roman" w:eastAsia="Times New Roman" w:hAnsi="Times New Roman" w:cs="Times New Roman"/>
          <w:bCs/>
          <w:sz w:val="24"/>
          <w:szCs w:val="24"/>
        </w:rPr>
        <w:t>б</w:t>
      </w:r>
      <w:r w:rsidRPr="00733001">
        <w:rPr>
          <w:rFonts w:ascii="Times New Roman" w:eastAsia="Times New Roman" w:hAnsi="Times New Roman" w:cs="Times New Roman"/>
          <w:bCs/>
          <w:sz w:val="24"/>
          <w:szCs w:val="24"/>
        </w:rPr>
        <w:t xml:space="preserve">суждается на заседании </w:t>
      </w:r>
      <w:proofErr w:type="spellStart"/>
      <w:r w:rsidRPr="00733001">
        <w:rPr>
          <w:rFonts w:ascii="Times New Roman" w:eastAsia="Times New Roman" w:hAnsi="Times New Roman" w:cs="Times New Roman"/>
          <w:bCs/>
          <w:sz w:val="24"/>
          <w:szCs w:val="24"/>
        </w:rPr>
        <w:t>бракеражной</w:t>
      </w:r>
      <w:proofErr w:type="spellEnd"/>
      <w:r w:rsidRPr="00733001">
        <w:rPr>
          <w:rFonts w:ascii="Times New Roman" w:eastAsia="Times New Roman" w:hAnsi="Times New Roman" w:cs="Times New Roman"/>
          <w:bCs/>
          <w:sz w:val="24"/>
          <w:szCs w:val="24"/>
        </w:rPr>
        <w:t xml:space="preserve"> комиссии. О данном факте составляется акт, который доводится до директора школы.</w:t>
      </w:r>
    </w:p>
    <w:p w:rsidR="002D69FB" w:rsidRPr="00733001" w:rsidRDefault="002D69FB" w:rsidP="002D69FB">
      <w:pPr>
        <w:spacing w:before="150" w:after="150" w:line="270" w:lineRule="atLeast"/>
        <w:jc w:val="both"/>
        <w:outlineLvl w:val="2"/>
        <w:rPr>
          <w:rFonts w:ascii="Times New Roman" w:eastAsia="Times New Roman" w:hAnsi="Times New Roman" w:cs="Times New Roman"/>
          <w:bCs/>
          <w:sz w:val="24"/>
          <w:szCs w:val="24"/>
        </w:rPr>
      </w:pPr>
      <w:r w:rsidRPr="00733001">
        <w:rPr>
          <w:rFonts w:ascii="Times New Roman" w:eastAsia="Times New Roman" w:hAnsi="Times New Roman" w:cs="Times New Roman"/>
          <w:bCs/>
          <w:sz w:val="24"/>
          <w:szCs w:val="24"/>
        </w:rPr>
        <w:t>5.5. Лица, проводящие органолептическую оценку пищи должны быть ознакомлены с методикой проведения данного анализа.</w:t>
      </w:r>
    </w:p>
    <w:p w:rsidR="002D69FB" w:rsidRPr="00733001" w:rsidRDefault="002D69FB" w:rsidP="002D69FB">
      <w:pPr>
        <w:spacing w:before="150" w:after="150" w:line="270" w:lineRule="atLeast"/>
        <w:rPr>
          <w:rFonts w:ascii="Times New Roman" w:eastAsia="Times New Roman" w:hAnsi="Times New Roman" w:cs="Times New Roman"/>
          <w:sz w:val="24"/>
          <w:szCs w:val="24"/>
        </w:rPr>
      </w:pPr>
      <w:r w:rsidRPr="00733001">
        <w:rPr>
          <w:rFonts w:ascii="Times New Roman" w:eastAsia="Times New Roman" w:hAnsi="Times New Roman" w:cs="Times New Roman"/>
          <w:sz w:val="24"/>
          <w:szCs w:val="24"/>
        </w:rPr>
        <w:t>5.6.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r w:rsidRPr="00733001">
        <w:rPr>
          <w:rFonts w:ascii="Times New Roman" w:eastAsia="Times New Roman" w:hAnsi="Times New Roman" w:cs="Times New Roman"/>
          <w:bCs/>
          <w:sz w:val="24"/>
          <w:szCs w:val="24"/>
        </w:rPr>
        <w:t>.</w:t>
      </w:r>
    </w:p>
    <w:p w:rsidR="002D69FB" w:rsidRPr="00733001" w:rsidRDefault="002D69FB" w:rsidP="002D69FB">
      <w:pPr>
        <w:spacing w:before="150" w:after="150" w:line="270" w:lineRule="atLeast"/>
        <w:outlineLvl w:val="1"/>
        <w:rPr>
          <w:rFonts w:ascii="Arial" w:eastAsia="Times New Roman" w:hAnsi="Arial" w:cs="Arial"/>
          <w:b/>
          <w:bCs/>
          <w:sz w:val="24"/>
          <w:szCs w:val="24"/>
        </w:rPr>
      </w:pPr>
      <w:r w:rsidRPr="00733001">
        <w:rPr>
          <w:rFonts w:ascii="Arial" w:eastAsia="Times New Roman" w:hAnsi="Arial" w:cs="Arial"/>
          <w:b/>
          <w:bCs/>
          <w:sz w:val="24"/>
          <w:szCs w:val="24"/>
        </w:rPr>
        <w:t> </w:t>
      </w:r>
    </w:p>
    <w:p w:rsidR="002D69FB" w:rsidRPr="00733001" w:rsidRDefault="002D69FB" w:rsidP="002D69FB">
      <w:pPr>
        <w:spacing w:before="150" w:after="150" w:line="270" w:lineRule="atLeast"/>
        <w:jc w:val="both"/>
        <w:outlineLvl w:val="0"/>
        <w:rPr>
          <w:rFonts w:ascii="Arial" w:eastAsia="Times New Roman" w:hAnsi="Arial" w:cs="Arial"/>
          <w:b/>
          <w:bCs/>
          <w:kern w:val="36"/>
          <w:sz w:val="24"/>
          <w:szCs w:val="24"/>
        </w:rPr>
      </w:pPr>
      <w:r w:rsidRPr="00733001">
        <w:rPr>
          <w:rFonts w:ascii="Arial" w:eastAsia="Times New Roman" w:hAnsi="Arial" w:cs="Arial"/>
          <w:b/>
          <w:bCs/>
          <w:kern w:val="36"/>
          <w:sz w:val="24"/>
          <w:szCs w:val="24"/>
        </w:rPr>
        <w:t> </w:t>
      </w:r>
    </w:p>
    <w:p w:rsidR="002D69FB" w:rsidRDefault="002D69FB" w:rsidP="002D69FB">
      <w:pPr>
        <w:spacing w:before="150" w:after="150" w:line="270" w:lineRule="atLeast"/>
        <w:outlineLvl w:val="0"/>
        <w:rPr>
          <w:rFonts w:ascii="Arial" w:eastAsia="Times New Roman" w:hAnsi="Arial" w:cs="Arial"/>
          <w:b/>
          <w:bCs/>
          <w:kern w:val="36"/>
          <w:sz w:val="24"/>
          <w:szCs w:val="24"/>
        </w:rPr>
      </w:pPr>
    </w:p>
    <w:p w:rsidR="002D69FB" w:rsidRDefault="002D69FB" w:rsidP="002D69FB">
      <w:pPr>
        <w:spacing w:before="150" w:after="150" w:line="270" w:lineRule="atLeast"/>
        <w:outlineLvl w:val="0"/>
        <w:rPr>
          <w:rFonts w:ascii="Times New Roman" w:eastAsia="Times New Roman" w:hAnsi="Times New Roman" w:cs="Times New Roman"/>
          <w:b/>
          <w:bCs/>
          <w:kern w:val="36"/>
          <w:sz w:val="24"/>
          <w:szCs w:val="24"/>
        </w:rPr>
      </w:pPr>
    </w:p>
    <w:p w:rsidR="002D69FB" w:rsidRDefault="002D69FB" w:rsidP="002D69FB">
      <w:pPr>
        <w:spacing w:before="150" w:after="150" w:line="270" w:lineRule="atLeast"/>
        <w:outlineLvl w:val="0"/>
        <w:rPr>
          <w:rFonts w:ascii="Times New Roman" w:eastAsia="Times New Roman" w:hAnsi="Times New Roman" w:cs="Times New Roman"/>
          <w:b/>
          <w:bCs/>
          <w:kern w:val="36"/>
          <w:sz w:val="24"/>
          <w:szCs w:val="24"/>
        </w:rPr>
      </w:pPr>
    </w:p>
    <w:p w:rsidR="002D69FB" w:rsidRDefault="002D69FB" w:rsidP="002D69FB">
      <w:pPr>
        <w:spacing w:before="150" w:after="150" w:line="270" w:lineRule="atLeast"/>
        <w:outlineLvl w:val="0"/>
        <w:rPr>
          <w:rFonts w:ascii="Times New Roman" w:eastAsia="Times New Roman" w:hAnsi="Times New Roman" w:cs="Times New Roman"/>
          <w:b/>
          <w:bCs/>
          <w:kern w:val="36"/>
          <w:sz w:val="24"/>
          <w:szCs w:val="24"/>
        </w:rPr>
      </w:pPr>
    </w:p>
    <w:sectPr w:rsidR="002D69FB" w:rsidSect="002D69F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D69FB"/>
    <w:rsid w:val="002D69FB"/>
    <w:rsid w:val="00B2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1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1879</Words>
  <Characters>10715</Characters>
  <Application>Microsoft Office Word</Application>
  <DocSecurity>0</DocSecurity>
  <Lines>89</Lines>
  <Paragraphs>25</Paragraphs>
  <ScaleCrop>false</ScaleCrop>
  <Company>Hewlett-Packard</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3</cp:revision>
  <dcterms:created xsi:type="dcterms:W3CDTF">2016-10-31T12:14:00Z</dcterms:created>
  <dcterms:modified xsi:type="dcterms:W3CDTF">2016-10-31T12:53:00Z</dcterms:modified>
</cp:coreProperties>
</file>